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місяці Хасеїла двадцятого року і я був у Сусі авіра (замку),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Ананій один з моїх братів, він і мужі Юди, і я запитав їх про тих, що спаслися, що осталися з полону,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я почув ці слова я сів і заплакав, і плакав дні і постив і молився перед небесним Богом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Відступленням відступили ми від Тебе і не зберегли заповідей і приписів і суди, які Ти заповів Мойсеєві твому рабові.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же слово, яке Ти заповів Мойсеєві твому рабові, кажучи: Якщо ви зломите завіт, Я вас розсію поміж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раби твої і твій нарід, яких Ти викупив твоєю великою силою і твоєю сильною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ж, але хай буде твоє ухо чуйне на молитву твого раба і на молитву твоїх рабів, які бажають боятися твого імени, і дай, щоб повело сьогодні твому рабові і дай йому милосердя перед цим чоловіком. І я є підчаший царя.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2024-04-18T18:32:39Z</dcterms:modified>
</cp:coreProperties>
</file>