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Веселеїл кивот,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позолотив його чистим золотом всередині і зізовні, і зробив йому золотий вінець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вилив йому чотири золоті перстені, два на одну сторону і два на другу сторону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широкі для носил, щоб нести його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очищення над кивотом з чистого золота,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два золоті херувими,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одного херувима на одному боці очищення і одного херувима на другому боці очищення,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своїми крилами отінювали над очищенням.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трапезу предложення з чистого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вилив для неї чотири золоті перстені, два на одну сторону і два на другу сторону, широкі, щоб нести її носилами.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носила кивоту і трапези, і позолотив їх золотом.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посуд трапези, полумиски і кадильниці і черпаки і золоті чаші, в яких приносити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світильник, щоб світити, золотий, стояк сильний,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рамена з обох його сторін.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його рамен галузки, що виходять, три з цього і три з цього, рівні одні одним.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лямпи, які є на кінцях, оріхи з нього. І круги з нього, щоб були світила на них і круг сьомий в кінці світильника на верху вгорі, увесь сильний, золотий.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ньому сім золотих світил, і його золоті щипці, і його золоті підставки.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посріблив стовпи і вилив стовпам золоті перстені, і позолотив поперечки золотом і позолотив стовпи для занавіси золотом, і зробив золоті запинки.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зробив і золоті перстені шатра, і мідяні перстені притвору і перстені для розвішання занавіси зверху.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вилив сріблі вершки шатра, і мідяні вершки дверей шатра, і двері притвору, і зробив сріблі запинки над стовпами. Він посріблив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зробив і мідяні кілки шатра і кілки притвора.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зробив мідяний жертівник з мідяних кадильниць, які належали мужам, що повстали з громадою Коре.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зробив ввесь посуд жертівника і його стояки і огнище і чаші і мідяні вилки.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зробив для жертівника додаток, діло мережене під огнищем, під ним до його половини. І поклав на ньому чотири мідяні перстені з чотирьох сторін додатку жертівника, широкі для носил щоб носити ними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зробив святу олію помазання і склав ладан, чисте діло знавця запахів.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зробив мідяну умивальницю і її мідяний стояк з дзеркал тих, що постили, які постили при дверях шатра свідчення, в той день коли поставив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умивальницю, щоб умивали в ній Мойсей і Аарон і сини його свої руки і ноги, коли вони входили до шатра свідчення, чи коли приходили служити до жертівника, умивалися в ньому, так як заповів Господь Мойсеєві.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2024-04-29T17:38:20Z</dcterms:modified>
</cp:coreProperties>
</file>