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його не побачив, ані не здивувався ти над сказаним (про нього)?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не побоявся, томущо воно приготовлене Мені? Бо хто є той, що Мені протиставиться?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хтось стане проти Мене і встоїться, чи не вся піднебесна моя?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замовчу задля нього, і слово сили помулує рівного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відкриє лице його одіння? А до складки його броні хто ввійде?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відкриє двері його лиця? Довкруги його зубів -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внутреності - мідяні щити, а його звязь наче камінь сміріт.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до одного пристають, а дух не пройде крізь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пристане до свого брата, вони держаться разом і не відділяться.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пчихає він світиться світло, а його очі вигляд ранньої зорі.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уст виходять горіючі світила і викидаються решітки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ніздрів виходить дим печі, що горить огнем угля.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душа вугілля, а з його уст виходить полумінь.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шиї замешкує сила, знищення перед ним біжить.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Мязи його тіла зліпилися. Як зливає (хтось) на нього, він не порушиться.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його закріплене наче камінь, а стало наче непорушне ковадло.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повертається (це) страх чотироногим звірам, що скачуть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його зустрінуть списи, нічого не зроблять вкинений спис і броня.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він вважає залізо за полову, а мідь за гниле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 рушить мідяний лук, а він вважає того, що кидає каміння, за траву.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Тростиною вважаються молоти, а він висміює махання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лежанка - острі цвяхи, а все золото моря під ним наче глина без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Приводить до кипіння безодню наче мідь, він море вважає за посудину з мастю,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тартар безодні за полоненого. Він вважає безодню за прохід.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землі немає нікого подібного до нього, зробленого, щоб ним гралися мої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бачить все високе, а сам є царем всого, що у водах.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2024-04-27T15:28:10Z</dcterms:modified>
</cp:coreProperties>
</file>