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Старець - улюбленому Гаєві, якого я по правді люблю.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Улюблений, молюся, щоб тобі добре велося в усьому і щоб ти був здоровий, як добре ведеться твоїй душі.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дуже зрадів, як прийшли брати і засвідчили про твою правду, як ти в правді живеш.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Більшої радости не маю від тієї, щоб почути, що мої діти живуть у правді.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Улюблений, вірно чиниш у тому, що робиш для братів та для чужинців,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засвідчили твою любов перед церквою. Добре зробиш, як випровадиш їх гідно перед Богом.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вийшли задля імени, нічого не беручи від поган.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ми повинні таких приймати, щоб стати співпрацівниками правди.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написав до церкви, але Діотреф, що любить бути першим у них, нас не приймає.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Улюблений, не наслідуй зло, але добро. Хто робить добро, той від Бога, а хто робить зло, - не бачив Бога.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Димитрія свідчать усі й сама правда. І ми свідчимо, а ви знаєте, що наше свідчення правдиве.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мав я тобі писати, але не хочу чорнилом та очеретинкою.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Сподіваюся невдовзі побачити тебе й говорити вустами до вуст.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Мир тобі. Вітають тебе друзі. Вітай друзів пойменно. [Амінь].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2024-04-19T23:38:44Z</dcterms:modified>
</cp:coreProperties>
</file>