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Hiob odpowiedział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ty wszystko możesz i że żaden twój zamysł nie może być powstrzymany.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ten, który zaciemnia radę bez wiedzy? Właśnie dlatego mówiłem to, czego nie rozumiałem; mówiłem o rzeczach zbyt cudownych, których nie mogłem pojąć.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proszę, a będę mówił; będę cię pytał, a ty mnie pouczysz.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ucho słyszało o tobie, lecz teraz moje oko cię ujrzało.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żałuję i pokutuję w prochu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wypowiedział te słowa do Hioba, powiedział JAHWE do Elifaza z Temanu: Mój gniew zapłonął przeciw tobie i przeciw dwom twoim przyjaciołom, ponieważ nie mówiliście o mnie prawdy jak mój sługa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Elifaz z Temanu, Bildad z Szuach i Sofar z Naamy i uczynili, jak JAHWE im rozkazał. JAHWE także przyjął Hioba.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przywrócił to, co zostało zabrane Hiobowi, gdy się modlił za swoich przyjaciół. JAHWE także pomnożył Hiobowi w dwójnasób wszystko,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JAHWE błogosławił ostatnie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Hioba bardziej niż początkowe. Miał bowiem czternaście tysięcy owiec, sześć tysięcy wielbłądów, tysiąc jarzm wołów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pierwszej imię Jemima, drugiej Kecja i trzeciej Kerenhappuk.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całej ziemi nie można było znaleźć kobiet tak pięknych jak córki Hioba. Ich ojciec dał im dziedzictwo wśród 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Hiob żył jeszcze sto czterdzieści lat i oglądał swoich synów i synów swoich synów aż 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Hiob stary i syty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2024-05-23T08:52:11Z</dcterms:modified>
</cp:coreProperties>
</file>