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był dla mnie jak brat, który ssał piersi mojej matki! Wtedy spotykałabym cię na dworze, całowałabym cię, a nie byłabym wzgardzona.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Powiodłabym cię i wprowadziła do domu swojej matki, gdzie byś mnie uczył. A ja dałabym ci do picia wino korzenne, moszcz ze swoich granatów.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lewa ręka byłaby pod moją głową, a prawa ręka objęłaby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was, córki Jerozolimy: Nie budźcie mego umiłowanego ani nie przerywajcie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 snu</w:t>
      </w:r>
      <w:r>
        <w:rPr>
          <w:rFonts w:ascii="Times New Roman" w:eastAsia="Times New Roman" w:hAnsi="Times New Roman" w:cs="Times New Roman"/>
          <w:noProof w:val="0"/>
          <w:sz w:val="24"/>
        </w:rPr>
        <w:t>, dopóki on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wyłania się z pustyni, wsparta na swym umiłowanym? Pod jabłonią cię wzbudziłam. Tam cię urodziła twoja matka, tam cię urodziła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Przyłóż mnie do swego serca jak pieczęć, jak pieczęć na swoim ramieniu. Miłość bowiem jest silna jak śmierć, zawiść twarda jak grób. Jej żar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żar ognia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żarliwy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zdołają zagasić miłości ani rzeki jej zatopić. Choćby ktoś oddał cały majątek swego domu za taką miłość, byłby z pewnością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siostrę, która jeszcze nie ma piersi. Cóż uczynimy z naszą siostrą w dniu, w którym będą o nią zabiegać?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murem, zbudujemy na niej srebrny pałac; a jeśli drzwiami, oprawimy ją deskami z 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murem, a moje piersi jak wieże. Odtąd byłam w jego oczach jak ta, która znalazła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 miał winnicę w Baal-Hamon,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najął stróżom; każdy miał przynosić za jej owoc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moja winnica, którą mam,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przede mną. Miej ty sobie tysiąc srebrników, Salomonie, a dwieście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wezmą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ci, którzy strzegą jej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ogrodach, przyjaciele słuchają twego głosu; daj mi go usłyszeć.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się, mój umiłowany, i bądź podobny do sarny albo młodego jelenia na górach wonności.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2024-06-01T12:06:49Z</dcterms:modified>
</cp:coreProperties>
</file>