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roku, w którym Tartan przybył do Aszdodu, wysłany tam przez Sargona, króla Asyrii, walczył przeciw Aszdodu i go zdobył;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JAHWE powiedział przez Izajasza, syna Amosa: Idź, zdejmij wór ze swych bioder i obuwie ze swoich nóg. I uczynił tak, chodząc nago i boso.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Jak mój sługa Izajasz chodzi nago i boso przez trzy lata jako znak i cud dla Egiptu i Etiopii;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Asyrii uprowadzi więźniów Egiptu i jeńców Etiopii, młodych i starych, nagich i bosych, z obnażonymi pośladkami, na pohańbienie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przestraszą się, i zawstydzą z powodu Etiopii, ich nadziei, i z powodu Egiptu, ich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mieszkaniec tej wyspy powie: Oto co się stało z naszą nadzieją, do której uciekliśmy się o pomoc, abyśmy zostali wyzwoleni od króla Asyrii. A teraz jak zdołamy ujść cało?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2024-05-29T21:18:06Z</dcterms:modified>
</cp:coreProperties>
</file>