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wielu z tych, którzy śpią w prochu ziemi, obudzi się, jedni do życia wiecznego, a drudzy ku hańbie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wiecznej 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są mądrzy, będą świecić jak blask firmamentu,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przyprowadzili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do sprawiedliwości — jak gwiazdy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Danielu zamknij te słowa i zapieczętuj tę księgę aż do czasu ostatecznego. Wielu będzie przebiegać, a pomnoży się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Daniel, spojrzałem, a oto stało dwóch innych, jeden na brzegu rzeki po tej stronie, a drugi na brzegu rzeki po tamtej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męża odzianego w lnianą szatę,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wodami rzeki: Kiedy będzie koniec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dziwnych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tego męża odzianego w lnianą szatę,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wodami rzeki. Podniósł swoją prawą i lewą rękę do nieba i przysiągł na Żyjącego na wieki,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czas, czasy i połowę czasu. I gdy doszczętnie rozproszy siłę świętego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się wszystko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usłyszałem, ale nie zrozumiałem, więc zapytałem: Mój Panie, jaki będzie koniec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odpowiedział: Idź, Danielu, bo te słowa są zamknięte i zapieczętowane aż do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będzie oczyszczonych, wybielonych i doświadczonych, ale bezbożni będą postępować bezbożnie. Żaden bezbożny nie zrozumie, ale mądrzy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tego czasu, kiedy zostanie zniesiona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codzienna i będzie postawiona obrzydliwość spustoszenia,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upłynie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dwieście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kto doczeka i dojdzie do tysiąca trzystu trzydziestu 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swoją drogą do końca. Odpoczniesz i pozostaniesz w swoim losie przy końcu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2024-05-28T07:40:52Z</dcterms:modified>
</cp:coreProperties>
</file>