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Ewangelia Łukasza</w:t>
      </w:r>
    </w:p>
    <w:p>
      <w:pPr>
        <w:pStyle w:val="Nagwek2"/>
        <w:keepNext/>
        <w:jc w:val="center"/>
      </w:pPr>
      <w:r>
        <w:t>Rozdział 13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tym samym czasie niektórzy z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tam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obecnych oznajmili mu o Galilejczykach, których krew Piłat zmieszał z ich ofiarami.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Jezus im odpowiedział: Czy myślicie, że ci Galilejczycy byli większymi grzesznikami niż wszyscy inni Galilejczycy, że to ucierpieli?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Bynajmniej, mówię wam, lecz jeśli nie będziecie pokutować, wszyscy tak samo zginiecie.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 czy myślicie, że tych osiemnastu, na których runęła wieża w Siloam i zabiła ich, było większymi winowajcami niż wszyscy ludzie mieszkający w Jerozolimie?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Bynajmniej, mówię wam, lecz jeśli nie będziecie pokutować, wszyscy tak samo zginiecie.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opowiedział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taką przypowieść: Pewien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człowiek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miał drzewo figowe zasadzone w swojej winnicy. Przyszedł i szukał na nim owocu, lecz nie znalazł.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Wtedy powiedział do rolnika: Oto od trzech lat przychodzę, szukając owocu na tym drzewie figowym, lecz nie znajduję. Zetnij je, bo po co ziemię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na darmo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zajmuje?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on mu odpowiedział: Panie, zostaw je jeszcze na ten rok, aż je okopię i obłożę nawozem.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Może wyda owoc, a jeśli nie, wtedy je zetniesz.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nauczał w jednej z synagog w szabat.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była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tam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kobieta, która od osiemnastu lat miała ducha niemocy i była pochylona, i w żaden sposób nie mogła się wyprostować.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Jezus ją zobaczył, przywołał ją do siebie i powiedział: Kobieto, jesteś uwolniona od swojej choroby.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położył na nią ręce, a ona natychmiast wyprostowała się i chwaliła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przełożony synagogi, oburzony tym, że Jezus uzdrowił w szabat, powiedział do ludzi: Jest sześć dni, w których należy pracować. W te dni przychodźcie i leczcie się, a nie w dzień szabatu.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Pan mu odpowiedział: Obłudniku, czyż każdy z was w szabat nie odwiązuje swego wołu albo osła od żłobu i nie prowadzi, żeby go napoić?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 córka Abrahama, którą szatan wiązał już osiemnaście lat, czyż nie miała być uwolniona od tych więzów w dzień szabatu?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to mówił, zawstydzili się wszyscy jego przeciwnicy, a cały lud cieszył się ze wszystkich chwalebnych czynów dokonywanych przez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Potem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Jezus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powiedział: Do czego podobne jest królestwo Boże i z czym je porównam?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Podobne jest do ziarna gorczycy, które człowiek wziął i posiał w swoim ogrodzie. Wyrosło i stało się wielkim drzewem, a ptaki niebieskie gnieździły się w jego gałęziach.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znowu powiedział: Do czego przyrównam królestwo Boże?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Podobne jest do zakwasu, który wziąwszy, kobieta włożyła w trzy miary mąki, aż wszystko się zakwasiło.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nauczał, chodząc po miastach i wioskach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podążając w kierunku Jerozolimy.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ktoś go zapytał: Panie, czy mało jest tych, którzy będą zbawieni? On zaś im odpowiedział: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Usiłujcie wejść przez ciasną bramę, bo mówię wam, że wielu będzie chciało wejść, lecz nie będą mogli.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gospodarz wstanie i zamknie drzwi, zaczniecie stać na zewnątrz i pukać do drzwi, mówiąc: Panie, Panie, otwórz nam! A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on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wam odpowie: Nie znam was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 nie wiem</w:t>
      </w:r>
      <w:r>
        <w:rPr>
          <w:rFonts w:ascii="Times New Roman" w:eastAsia="Times New Roman" w:hAnsi="Times New Roman" w:cs="Times New Roman"/>
          <w:noProof w:val="0"/>
          <w:sz w:val="24"/>
        </w:rPr>
        <w:t>, skąd jesteście.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zaczniecie mówić: Jedliśmy i piliśmy z tobą, i nauczałeś na naszych ulicach.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on powie: Mówię wam, nie znam was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 nie wiem</w:t>
      </w:r>
      <w:r>
        <w:rPr>
          <w:rFonts w:ascii="Times New Roman" w:eastAsia="Times New Roman" w:hAnsi="Times New Roman" w:cs="Times New Roman"/>
          <w:noProof w:val="0"/>
          <w:sz w:val="24"/>
        </w:rPr>
        <w:t>, skąd jesteście; odstąpcie ode mnie wszyscy, którzy czynicie nieprawość.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Tam będzie płacz i zgrzytanie zębów, gdy ujrzycie Abrahama, Izaaka, Jakuba i wszystkich proroków w królestwie Bożym, a samych siebie wyrzuconych precz.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przyjdą inni ze wschodu i z zachodu, z północy i z południa, i zasiądą za stołem w królestwie Bożym.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oto są ostatni, którzy będą pierwszymi, i są pierwsi, którzy będą ostatnimi.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tym dniu przyszli niektórzy z faryzeuszy i powiedzieli mu: Wyjdź i odejdź stąd, bo Herod chce cię zabić.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im: Idźcie i powiedzcie temu lisowi: Oto wypędzam demony i uzdrawiam dziś i jutro, a trzeciego dnia zakończę.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Jednak dziś, jutro i pojutrze muszę przebyć drogę, bo niemożliwe jest, aby prorok zginął poza Jerozolimą.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Jeruzalem, Jeruzalem, które zabijasz proroków i kamienujesz tych, którzy są do ciebie posłani. Ile razy chciałem zgromadzić twoje dzieci, tak jak kokoszka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gromadzi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swoje kurczęta pod skrzydła, a nie chcieliście!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Oto wasz dom zostanie wam pusty. Zaprawdę powiadam wam, że nie ujrzycie mnie, aż przyjdzie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czas</w:t>
      </w:r>
      <w:r>
        <w:rPr>
          <w:rFonts w:ascii="Times New Roman" w:eastAsia="Times New Roman" w:hAnsi="Times New Roman" w:cs="Times New Roman"/>
          <w:noProof w:val="0"/>
          <w:sz w:val="24"/>
        </w:rPr>
        <w:t>, gdy powiecie: Błogosławiony, który przychodzi w imieniu Pana.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Łukasza Rozdział 13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2024-05-25T12:39:09Z</dcterms:modified>
</cp:coreProperties>
</file>