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powstanie spór między mężczyznami i staną oni przed sądem, by ich sądzono, wtedy usprawiedliwią sprawiedliwego i potępią 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niegodziwy zasłuży na karę chłosty, to sędzia każe go położyć i w jego obecności bić w liczbie odpowiadającej jego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mu wymierzyć czterdzieści razów, ale nie więcej, gdyż przez większą liczbę razów twój brat zostałby wzgardzony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zawiążesz pyska młócącemu wołowi.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bracia mieszkają razem, a jeden z nich umrze, nie pozostawiając dziecka, żona zmarłego nie wyjdzie za mąż za obcego, lecz brat jej męża wejdzie do niej, pojmie ją sobie za żonę i wypełni wobec niej obowiązek powinowactwa.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pierworodny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>, którego ona urodzi, przejmie imię zmarłego brata, aby jego imię nie zginęło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ten mężczyzna nie zechce pojąć swojej bratowej, to jego bratowa pójdzie do bramy, do starszych, i powie: Brat mego męża nie chce wzbudzić swemu bratu imienia w Izraelu i nie chce wypełnić wobec mnie obowiązku powinowactwa.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starsi miasta przywołają go i przemówią do niego. Jeśli będzie stał przy swoim i powie: Nie chcę jej pojąć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żonę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jego bratowa podejdzie do niego na oczach starszych, zdejmie mu z nogi jego but, plunie mu w twarz i powie: Tak postępuje się z mężczyzną, który nie chce odbudować domu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nazwą go w Izraelu: Dom tego, któremu zdjęto but.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dwaj mężczyźni będą się kłócić ze sobą i żona jednego z nich zbliża się, aby wyrwać swego męża z ręki tego, który go bije, i wyciągnie ona rękę, i uchwyci go za wstydliwe części;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odetniesz jej rękę, nie zlituje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oko.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w swym worku dwojakich odważników, większego i 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w swoim domu dwojakiej efy, większej i mniejszej.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miał wagę dokładną i sprawiedliwą,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efę dokładną i sprawiedliwą, aby się przedłużyły twoje dni na ziemi, którą daje ci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każdy, kto postępuje niesprawiedliwie, budzi odrazę u JAHWE,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co ci uczynił Amalek w drodze, kiedy wyszliście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spotkał cię w drodze i napadł na twoje tyły, na wszystkich słabych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tobą, gdy byłeś zmęczony i znużony, i nie bał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JAHWE, twój Bóg, da ci odpoczynek od wszystkich twych wrogów dokoła w ziemi, którą JAHWE, twój Bóg, daje ci w dziedziczne posiadanie, to wymażesz spod nieba pamięć o Amaleku. Nie zapominaj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2024-06-01T21:52:10Z</dcterms:modified>
</cp:coreProperties>
</file>