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Jehoszafat miał wiele bogactwa i wielką sławę, i spokrewnił się z Achabem.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w:t>
      </w:r>
      <w:r>
        <w:rPr>
          <w:rFonts w:ascii="Times New Roman" w:eastAsia="Times New Roman" w:hAnsi="Times New Roman" w:cs="Times New Roman"/>
          <w:i/>
          <w:iCs/>
          <w:noProof w:val="0"/>
          <w:sz w:val="24"/>
        </w:rPr>
        <w:t>kilku</w:t>
      </w:r>
      <w:r>
        <w:rPr>
          <w:rFonts w:ascii="Times New Roman" w:eastAsia="Times New Roman" w:hAnsi="Times New Roman" w:cs="Times New Roman"/>
          <w:noProof w:val="0"/>
          <w:sz w:val="24"/>
        </w:rPr>
        <w:t xml:space="preserve"> latach przybył do Achaba do Samarii. I Achab zabił dla niego i dla ludu, który z nim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wiele owiec i wołów i namówił go, aby wyruszył do Ramot-Gilead.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Achab, król Izraela, zapytał Jehoszafata, króla Judy: Czy wyruszysz ze mną do Ramot-Gilead? A on mu odpowiedział: Ja tak, jak i ty; mój lud, jak i twój lud, </w:t>
      </w:r>
      <w:r>
        <w:rPr>
          <w:rFonts w:ascii="Times New Roman" w:eastAsia="Times New Roman" w:hAnsi="Times New Roman" w:cs="Times New Roman"/>
          <w:i/>
          <w:iCs/>
          <w:noProof w:val="0"/>
          <w:sz w:val="24"/>
        </w:rPr>
        <w:t>będziemy</w:t>
      </w:r>
      <w:r>
        <w:rPr>
          <w:rFonts w:ascii="Times New Roman" w:eastAsia="Times New Roman" w:hAnsi="Times New Roman" w:cs="Times New Roman"/>
          <w:noProof w:val="0"/>
          <w:sz w:val="24"/>
        </w:rPr>
        <w:t xml:space="preserve"> z tobą na wojnie.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powiedział jeszcze do króla Izraela: Zapytaj dziś, proszę, o słowo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Zebrał więc król Izraela czterystu proroków i zapytał ich: Czy mamy wyruszyć na wojnę do Ramot-Gilead, czy mam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zaniechać? A oni odpowiedzieli: Wyrusz, bo Bóg wyda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 ręce króla.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Jehoszafat zapytał: Czy nie ma tu jeszcze </w:t>
      </w:r>
      <w:r>
        <w:rPr>
          <w:rFonts w:ascii="Times New Roman" w:eastAsia="Times New Roman" w:hAnsi="Times New Roman" w:cs="Times New Roman"/>
          <w:i/>
          <w:iCs/>
          <w:noProof w:val="0"/>
          <w:sz w:val="24"/>
        </w:rPr>
        <w:t>jakiegoś</w:t>
      </w:r>
      <w:r>
        <w:rPr>
          <w:rFonts w:ascii="Times New Roman" w:eastAsia="Times New Roman" w:hAnsi="Times New Roman" w:cs="Times New Roman"/>
          <w:noProof w:val="0"/>
          <w:sz w:val="24"/>
        </w:rPr>
        <w:t xml:space="preserve"> proroka JAHWE, abyśmy mogli go zapytać?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Król Izraela odpowiedział Jehoszafatowi: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jeden człowiek, przez którego moglibyśmy radzić się JAHWE, ale ja go nienawidzę, bo nie prorokuje mi nic dobrego, tylko zawsze to, co złe. Jest to Micheasz, syn Jimli. Jehoszafat powiedział: Niech król tak nie mówi.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Izraela zawołał pewnego dworzanina i polecił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Przyprowadź tu szybko Micheasza, syna Jimli.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król Izraela i Jehoszafat, król Judy, siedzieli na swoich tronach ubrani w </w:t>
      </w:r>
      <w:r>
        <w:rPr>
          <w:rFonts w:ascii="Times New Roman" w:eastAsia="Times New Roman" w:hAnsi="Times New Roman" w:cs="Times New Roman"/>
          <w:i/>
          <w:iCs/>
          <w:noProof w:val="0"/>
          <w:sz w:val="24"/>
        </w:rPr>
        <w:t>królewskie</w:t>
      </w:r>
      <w:r>
        <w:rPr>
          <w:rFonts w:ascii="Times New Roman" w:eastAsia="Times New Roman" w:hAnsi="Times New Roman" w:cs="Times New Roman"/>
          <w:noProof w:val="0"/>
          <w:sz w:val="24"/>
        </w:rPr>
        <w:t xml:space="preserve"> szaty na placu przed wejściem do Samarii, u jej bramy, a przed nimi prorokowali wszyscy prorocy.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 syn Kenaany, sporządził sobie rogi żelazne i powiedział: Tak mówi JAHWE: Nimi będziesz bódł Syryjczyków, aż ich wytępisz.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prorokowali wszyscy prorocy, mówiąc: Wyrusz do Ramot-Gilead, a poszczęści ci się. JAHWE bowiem wyda je w ręce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posłaniec, który poszedł, aby przywołać Micheasza, powiedział do niego: Oto słowa proroków jednomyślnie wypowiadają królowi to, co dobre. Niech twoje słowo, proszę, będzie jak słowo jednego z nich i mów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Jak żyje JAHWE, będę mówił to, co Bóg mi rozkaże.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do króla, król powiedział do niego: Micheaszu, czy mamy wyruszyć na wojnę przeciw Ramot-Gilead, czy tego zaniechać? Odpowiedział: Wyruszcie, a poszczęści się wam, i będą oddani w wasze ręce.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król powiedział do niego: Ile razy mam cię zaprzysięgać, abyś mi nie mówił nic innego, </w:t>
      </w:r>
      <w:r>
        <w:rPr>
          <w:rFonts w:ascii="Times New Roman" w:eastAsia="Times New Roman" w:hAnsi="Times New Roman" w:cs="Times New Roman"/>
          <w:i/>
          <w:iCs/>
          <w:noProof w:val="0"/>
          <w:sz w:val="24"/>
        </w:rPr>
        <w:t>jak tylko</w:t>
      </w:r>
      <w:r>
        <w:rPr>
          <w:rFonts w:ascii="Times New Roman" w:eastAsia="Times New Roman" w:hAnsi="Times New Roman" w:cs="Times New Roman"/>
          <w:noProof w:val="0"/>
          <w:sz w:val="24"/>
        </w:rPr>
        <w:t xml:space="preserve"> prawdę w imieniu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więc: Widziałem całego Izraela rozproszonego po górach jak owce niemające pasterza. A JAHWE powiedział: Oni nie mają pana. Niech każdy wraca do swego domu w pokoju.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Izraela powiedział do Jehoszafata: Czyż nie mówiłem ci, że nie będzie mi prorokować nic dobrego, tylko to, co złe?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Tamten powiedział: Słuchaj więc słowa JAHWE: Widziałem JAHWE siedzącego na swoim tronie, a wszystkie zastępy niebieskie stojące po jego prawicy i lewicy.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zapytał: Kto zwiedzie Achaba, króla Izraela, aby wyruszył do Ramot-Gilead i poległ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I jeden mówił tak, a drugi inaczej.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wystąpił duch, stanął przed JAHWE i powiedział: Ja go zwiodę. JAHWE zapytał go: Jak?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Wyjdę i będę duchem kłamliwym w ustach wszystkich jego proroków.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powiedział: Zwiedziesz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na pewno ci się uda: Idź i uczyń tak.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oto JAHWE włożył ducha kłamliwego w usta tych twoich proroków, gdyż JAHWE zapowiedział ci nieszczęście.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Podbiegł wtedy Sedekiasz, syn Kenaany, i uderzył Micheasza w policzek, mówiąc: Którędy odszedł ode mnie Duch JAHWE, aby mówić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odpowiedział: Oto ty sam zobaczysz tego dnia, kiedy wejdziesz do najskrytszej komnaty, aby się ukryć.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Izraela powiedział: Weźcie Micheasza i zaprowadźcie go do Amona, namiestnika miasta, i do Joasza, syna królewskiego;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powiecie: Tak mówi król: Wtrąćcie tego </w:t>
      </w:r>
      <w:r>
        <w:rPr>
          <w:rFonts w:ascii="Times New Roman" w:eastAsia="Times New Roman" w:hAnsi="Times New Roman" w:cs="Times New Roman"/>
          <w:i/>
          <w:iCs/>
          <w:noProof w:val="0"/>
          <w:sz w:val="24"/>
        </w:rPr>
        <w:t>człowieka do</w:t>
      </w:r>
      <w:r>
        <w:rPr>
          <w:rFonts w:ascii="Times New Roman" w:eastAsia="Times New Roman" w:hAnsi="Times New Roman" w:cs="Times New Roman"/>
          <w:noProof w:val="0"/>
          <w:sz w:val="24"/>
        </w:rPr>
        <w:t xml:space="preserve"> więzienia i żywcie go chlebem utrapienia i wodą ucisku, aż wrócę w pokoju.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Micheasz odpowiedział: Jeśli rzeczywiście wrócisz w pokoju,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JAHWE nie mówił przeze mnie. I dodał: Słuchajcie wszyscy ludzie.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król Izraela i Jehoszafat, król Judy, wyruszyli do Ramot-Gilead.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Izraela powiedział do Jehoszafata: Przebiorę się i pójdę na bitwę, ty zaś ubierz się w swoje szaty. Następnie król Izraela przebrał się i poszli na bitwę.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Syrii rozkazał swoim dowódcom rydwanów: Nie walczcie ani z małym, ani z wielkim, tylko z samym królem Izraela.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dowódcy rydwanów zobaczyli Jehoszafata, powiedzieli: To jest król Izraela. I otoczyli go, aby </w:t>
      </w:r>
      <w:r>
        <w:rPr>
          <w:rFonts w:ascii="Times New Roman" w:eastAsia="Times New Roman" w:hAnsi="Times New Roman" w:cs="Times New Roman"/>
          <w:i/>
          <w:iCs/>
          <w:noProof w:val="0"/>
          <w:sz w:val="24"/>
        </w:rPr>
        <w:t>z nim</w:t>
      </w:r>
      <w:r>
        <w:rPr>
          <w:rFonts w:ascii="Times New Roman" w:eastAsia="Times New Roman" w:hAnsi="Times New Roman" w:cs="Times New Roman"/>
          <w:noProof w:val="0"/>
          <w:sz w:val="24"/>
        </w:rPr>
        <w:t xml:space="preserve"> walczyć. Ale Jehoszafat zawołał i JAHWE go wspomógł. I Bóg odwrócił ich od niego.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dowódcy rydwanów zobaczyli bowiem, że nie był to król Izraela, odwrócili się od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pewien</w:t>
      </w:r>
      <w:r>
        <w:rPr>
          <w:rFonts w:ascii="Times New Roman" w:eastAsia="Times New Roman" w:hAnsi="Times New Roman" w:cs="Times New Roman"/>
          <w:noProof w:val="0"/>
          <w:sz w:val="24"/>
        </w:rPr>
        <w:t xml:space="preserve"> mężczyzna na ślepo naciągnął łuk i ugodził króla Izraela między spojenia pancerza. A ten powiedział </w:t>
      </w:r>
      <w:r>
        <w:rPr>
          <w:rFonts w:ascii="Times New Roman" w:eastAsia="Times New Roman" w:hAnsi="Times New Roman" w:cs="Times New Roman"/>
          <w:i/>
          <w:iCs/>
          <w:noProof w:val="0"/>
          <w:sz w:val="24"/>
        </w:rPr>
        <w:t>swojemu</w:t>
      </w:r>
      <w:r>
        <w:rPr>
          <w:rFonts w:ascii="Times New Roman" w:eastAsia="Times New Roman" w:hAnsi="Times New Roman" w:cs="Times New Roman"/>
          <w:noProof w:val="0"/>
          <w:sz w:val="24"/>
        </w:rPr>
        <w:t xml:space="preserve"> woźnicy: Zawróć i wywieź mnie z pola bitwy, bo jestem ranny.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bitwa wzmogła się tego dnia, a król Izraela stał w rydwanie naprzeciw Syryjczykom aż do wieczora. I umarł, gdy zachodziło słońce.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 Rozdział 18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2024-05-01T03:09:32Z</dcterms:modified>
</cp:coreProperties>
</file>