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również ołtarz do całopalenia z drewna akacjowego, na pięć łokci długi i na pięć łokci szeroki, kwadratowy, na trzy łokcie wysoki.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zrobił rogi na jego czterech narożnikach, rogi wychodziły z niego. I pokrył go miedzią.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Zrobił też wszystkie naczynia do ołtarza, kociołki, szufle, miednice, widełki i łopaty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rozżarzone węgle</w:t>
      </w:r>
      <w:r>
        <w:rPr>
          <w:rFonts w:ascii="Times New Roman" w:eastAsia="Times New Roman" w:hAnsi="Times New Roman" w:cs="Times New Roman"/>
          <w:noProof w:val="0"/>
          <w:sz w:val="24"/>
        </w:rPr>
        <w:t>. Wszystkie naczynia do niego zrobił z miedzi.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także do ołtarza miedzianą kratę na kształt sieci pod obramowaniem, od spodu aż do połowy wysokości.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odlał cztery pierścienie na czterech rogach miedzianej kraty jako uchwyty na drążki.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Porobił również drążki z drewna akacjowego i pokrył je miedzią.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włożył drążki w te pierścienie po obu bokach ołtarza, aby był na nich noszony; zrobił go z desek,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wewnątrz 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pusty.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Zrobił też kadź z miedzi i do niej miedzianą podstawę ze zwierciadeł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kobiet</w:t>
      </w:r>
      <w:r>
        <w:rPr>
          <w:rFonts w:ascii="Times New Roman" w:eastAsia="Times New Roman" w:hAnsi="Times New Roman" w:cs="Times New Roman"/>
          <w:noProof w:val="0"/>
          <w:sz w:val="24"/>
        </w:rPr>
        <w:t>, które gromadnie przychodziły przed wejście do 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Zrobił także dziedziniec: na południu po prawej stronie zasłony dziedzińca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skręconego bisioru, na sto łokci;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nich dwadzieścia słupów, a do nich dwadzieścia miedzianych podstawek; haki na słupach i ich klamry ze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po stronie północnej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zasłony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sto łokci; do nich dwadzieścia słupów i do nich dwadzieścia miedzianych podstawek; haki na słupach i ich klamry ze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od zachodniej strony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zasłony na pięćdziesiąt łokci; do nich dziesięć słupów i do nich dziesięć podstawek; haki na słupach i ich klamry ze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 przodu po stronie wschodniej były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zasłony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pięćdziesiąt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Zasłony na piętnaście łokci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stronie, do nich trzy słupy i trzy podstawki.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drugiej stronie bramy dziedzińca, z jednej i z drugiej strony, piętnaście łokci zasłon, do nich trzy słupy i trzy podstawki.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Wszystkie zasłony dziedzińca wokoło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skręconego bisioru;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podstawki słupów z miedzi, haki na słupach i klamry ze srebra, także pokrycia ich głowic ze srebra; wszystkie słupy dziedzińca były oklamrowane srebrem.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Zasłona do bramy dziedzińca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haftowana, z błękitnej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tkaniny</w:t>
      </w:r>
      <w:r>
        <w:rPr>
          <w:rFonts w:ascii="Times New Roman" w:eastAsia="Times New Roman" w:hAnsi="Times New Roman" w:cs="Times New Roman"/>
          <w:noProof w:val="0"/>
          <w:sz w:val="24"/>
        </w:rPr>
        <w:t>, purpury, karmazynu i skręconego bisioru; długa na dwadzieścia łokci, wysoka na pięć łokci jak inne zasłony dziedzińca.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do nich cztery słupy i cztery miedziane podstawki; haki do 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srebra, pokrycia ich głowic i klamry też były ze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Wszystkie kołki przybytku i dziedzińca wokoło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miedzi.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obliczenie rzeczy do przybytku,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Przybytku Świadectwa, które zostały obliczone na rozkaz Mojżesza przez Itamara, syna kapłana Aarona, do służby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Besalel, syn Uriego, syna Chura, z pokolenia Judy, zrobił wszystko, co JAHWE rozkazał Mojżeszowi;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 nim Oholiab, syn Achisamaka, z pokolenia Dana, rytownik, wybitny rzemieślnik i haftujący na błękitnej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tkaninie</w:t>
      </w:r>
      <w:r>
        <w:rPr>
          <w:rFonts w:ascii="Times New Roman" w:eastAsia="Times New Roman" w:hAnsi="Times New Roman" w:cs="Times New Roman"/>
          <w:noProof w:val="0"/>
          <w:sz w:val="24"/>
        </w:rPr>
        <w:t>, na purpurze, na karmazynie i na bisiorze.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Całego złota zużytego na wykonanie wszelkich robót świątyni — złota z darów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dwadzieścia dziewięć talentów i siedemset trzydzieści syklów według sykla świątynnego.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Srebra zaś od przeliczonych spośród zgromadzenia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sto talentów i tysiąc siedemset siedemdziesiąt pięć syklów według sykla świątynnego.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każdej głowy pół sykla według sykla świątynnego, od wszystkich, którzy zostali policzeni, od dwudziestu lat i wyżej,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 tych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było sześćset trzy tysiące pięciuset pięćdziesięciu.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sto talentów srebra do odlewania podstawek świątyni i podstawek zasłony; sto podstawek ze stu talentów; talent na podstawkę.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z tysiąca siedmiuset siedemdziesięciu pięciu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syklów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zrobił haki na słupy i pokrył ich głowice, i oklamrował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Miedzi zaś złożonej w ofierze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siedemdziesiąt talentów i dwa tysiące czterysta syklów.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odlał z niej podstawki do wejścia do Namiotu Zgromadzenia i miedziany ołtarz, i do niego miedzianą kratę oraz wszystkie naczynia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podstawki do dziedzińca wokoło, podstawki do bramy dziedzińca, wszystkie kołki przybytku oraz kołki dziedzińca wokoło.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2024-05-01T17:38:28Z</dcterms:modified>
</cp:coreProperties>
</file>