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 donośnym głosem do moich uszu, mówiąc: Zbliżcie się straże miasta, każda z niszczycielską bronią w 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sześciu mężów przyszło drogą od górnej bramy, która jest zwrócona ku północy, i każdy z nich miał w ręku niszczycielską broń. Jeden mąż wśród nich był ubrany w lnianą szatę, z kałamarzem pisarskim u boku. Weszli i stanęli obok ołtarza z brązu.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chwała Boga Izraela uniosła się znad cherubina, na którym spoczywała,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sięgnęła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progu świątyni. Potem zawołał na tego męża ubranego w lnianą szatę, który miał kałamarz pisarski u boku;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powiedział do niego: Przejdź przez środek miasta, przez środek Jerozolimy, i uczyń znak na czołach mężczyzn, którzy wzdychają i lamentują nad wszystkimi obrzydliwościami, jakie popełnia się pośród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słyszałem, że tamtym powiedział tak: Idźcie za nim przez miasto i zabijajcie. Niech wasze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nikim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Wybijcie do szczętu starców i młodzieńców, panny, dzieci i kobiety, ale nie przystępujcie do nikogo, na którym będzie ten znak. Rozpocznijcie od mojej świątyni. Zaczęli więc od starszych, którzy byli przed domem.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Splugawcie ten dom i napełnijcie dziedziniec zabitymi. Idźcie. Wyszli więc i zabijali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zabijali, a ja pozostałem, wtedy padłem na twarz i zawołałem: Ach, Panie BOŻE! Czy wytracisz całą resztkę Izraela, wylewając swoją zapalczywość na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mi: Nieprawość domu Izraela i Judy jest niezmiernie wielka, ziemia jest pełna krwi i miasto pełne przewrotności. Mówią bowiem: JAHWE opuścił tę ziemię, JAHWE nas nie 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więc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uczynię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moje oko nie oszczędzi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nikogo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zlituję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 nikim</w:t>
      </w:r>
      <w:r>
        <w:rPr>
          <w:rFonts w:ascii="Times New Roman" w:eastAsia="Times New Roman" w:hAnsi="Times New Roman" w:cs="Times New Roman"/>
          <w:noProof w:val="0"/>
          <w:sz w:val="24"/>
        </w:rPr>
        <w:t>, złożę im na głowę ich własne postępowanie.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ten mąż odziany w lnianą szatę, który miał kałamarz u boku, oznajmił: Uczyniłem tak, jak mi rozkazałeś.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2024-04-27T20:02:18Z</dcterms:modified>
</cp:coreProperties>
</file>