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według nakazu Boga, naszego Zbawiciela, i Pana Jezusa Chrystusa, który jest naszą nadzieją;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Tymoteusza,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własnego syna w wierze. Łaska, miłosierdzie i pokój od Boga, naszego Ojca,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cię prosiłem, gdy wybierałem się do Macedonii, byś pozostał w Efezie,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teraz proszę</w:t>
      </w:r>
      <w:r>
        <w:rPr>
          <w:rFonts w:ascii="Times New Roman" w:eastAsia="Times New Roman" w:hAnsi="Times New Roman" w:cs="Times New Roman"/>
          <w:noProof w:val="0"/>
          <w:sz w:val="24"/>
        </w:rPr>
        <w:t>, abyś nakazał niektórym, żeby inaczej nie nauczali;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zajmowali się baśniami i niekończącymi się rodowodami, które wywołują raczej spory niż zbudowanie Boże,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oparte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Końcem zaś przykazania jest miłość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płynąca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czystego serca, z prawego sumienia i wiary nieobłudnej;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czego niektórzy odstąpili i zwrócili się ku czczej gadaninie;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nauczycielami prawa, nie rozumiejąc ani tego, co mówią, ani tego, co stanowczo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prawo jest dobre, jeśli ktoś je właściwie stosuje.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Rozumiemy, że prawo nie jest ustanowione dla sprawiedliwego, ale dla nieprawych i nieposłusznych, dla bezbożnych i grzeszników, dla niegodziwych i nieczystych, dla ojcobójców, matkobójców i morderców;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rozpustników, mężczyzn współżyjących ze sobą, handlarzy ludźmi, dla kłamców, krzywoprzysięzców i dla wszystkiego,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przeciwne zdrowej nauce;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chwalebną ewangelią błogosławionego Boga, którą mi powierzono.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Dziękuję więc temu, który mnie umocnił, Chrystusowi Jezusowi, naszemu Panu, że uznał mnie za wiernego, przeznaczając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który przedtem byłem bluźniercą, prześladowcą i gnębicielem, ale dostąpiłem miłosierdzia, bo czyniłem to nieświadomie,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łaska naszego Pana stała się bardzo obfita wraz z wiarą i miłością,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 i godne całkowitego przyjęcia, że Chrystus Jezus przyszedł na świat, aby zbawić grzeszników,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dostąpiłem miłosierdzia po to, aby we mnie pierwszym Jezus Chrystus okazał wszelką cierpliwość jako przykład dla tych, którzy mają w niego uwierzyć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Królowi wieków, nieśmiertelnemu, niewidzialnemu, jedynemu mądremu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daję tobie, synu Tymoteuszu, według wcześniej wygłoszonych o tobie proroctw, abyś toczył zgodnie z nimi dobry bój;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czyste sumienie, które niektórzy odrzucili i stali się rozbitkami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należą Hymenajos i Aleksander, których oddałem szatanowi, aby nauczyli się nie bluźnić.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2024-03-29T07:17:33Z</dcterms:modified>
</cp:coreProperties>
</file>