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3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Μαγωγ,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Magog,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Ασχαναζ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Aschanaz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Ριφαθ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Rifath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Θοργαμα.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Thorgama.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Ῥόδιοι.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Rodioi.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Ευιλατ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Euilat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Σεβεκαθα.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Sebekatha.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Ρεγμα·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Ουδαδαν.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Udadan.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Νεβρωδ·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Αρφαξαδ,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Arfaksad,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146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Σερουχ,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Seruch,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150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Ναβαιωθ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Nabaioth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Κηδαρ,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Ναβδεηλ,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Nabdeel,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Μαβσαν,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Mabsan,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171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Χοδδαδ,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17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Ιεττουρ,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Iettur,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Χεττουρας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Chetturas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Ζεμβραν,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Zembran,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Σοβακ,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Ιεξαν·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Ελδαα.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Eldaa.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Χεττουρας.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Chetturas.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Γοωθαμ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Gootham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Μοζε.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Ναμνα.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Namna.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Μαναχαθ,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Manachath,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Γαιβηλ,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Ζουκαν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Zukan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Δενναβα.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Dennaba.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Μασεκκας.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Masekkas.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Ροωβωθ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Φογωρ.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Fogor.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1:52</w:t>
                  </w:r>
                </w:p>
              </w:txbxContent>
            </v:textbox>
          </v:shape>
        </w:pict>
      </w:r>
      <w:r>
        <w:pict>
          <v:shape id="_x0000_i147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Ελιβαμας,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Elibamas,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1:53</w:t>
                  </w:r>
                </w:p>
              </w:txbxContent>
            </v:textbox>
          </v:shape>
        </w:pict>
      </w:r>
      <w:r>
        <w:pict>
          <v:shape id="_x0000_i147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Μαβσαρ,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Mabsar,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1:54</w:t>
                  </w:r>
                </w:p>
              </w:txbxContent>
            </v:textbox>
          </v:shape>
        </w:pict>
      </w:r>
      <w:r>
        <w:pict>
          <v:shape id="_x0000_i148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Μεγεδιηλ,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2024-05-28T00:33:41Z</dcterms:modified>
</cp:coreProperties>
</file>