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3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συνετελέσω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6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διέκρινας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07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9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καταμαρτυρήσουσίν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katamartyresusin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ἀφίκετο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afiketo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μεμαστίγωσαι,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memastigosai,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ὑπερβαλλόντως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ἐτόλμησεν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1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ἐβδελυγμένος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ebdelygmenos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2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ἀλλογενὴς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φροντίδι,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frontidi,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ἀριθμητὰ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εἰρηνεύειν,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ἐντέταλται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entetaltai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284" type="#_x0000_t202" style="width:6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κατατέτακται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katatetaktai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γυψίν·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gypsin;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στροβήσει,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strobesei,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303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πρωτοστάτης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protostates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7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ἐτραχηλίασεν,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etracheliasen,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3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αὐλισθείη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aulistheie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ἀοικήτους·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aoiketus;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ἀποίσονται.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πλουτισθῇ,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ἐκφύγῃ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ἐκπέσοι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ῥάδαμνος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πυκάσῃ·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pykase;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4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τρυγηθείη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ὄμφαξ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omfaks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ἐκπέσοι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436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δωροδεκτῶν.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dorodekton.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2024-06-03T00:34:46Z</dcterms:modified>
</cp:coreProperties>
</file>