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Aggeusza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2024-05-29T23:38:15Z</dcterms:modified>
</cp:coreProperties>
</file>