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ἔθλιψεν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Λαφιδωθ,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Lafidoth,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Αβινεεμ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Abineem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γίνωσκε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προτέρημά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ἐχωρίσθησαν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ἀναπαυομένων,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Αβινεεμ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Abineem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Θαβωρ.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Thabor.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ἀνεχώρησεν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Ἔκνευσον,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Ekneuson,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ἔκνευσον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ekneuson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Πότισόν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ἐδίψησα·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edipsesa;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ἐνταῦθα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entautha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πάσσαλον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ἐνέκρουσεν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enekrusen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πάσσαλον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γνάθῳ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ἀπεσκάρισεν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apeskarisen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ἐξέψυξεν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πάσσαλος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γνάθῳ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sklerynomene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2024-06-02T19:35:32Z</dcterms:modified>
</cp:coreProperties>
</file>