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ἐξορκιῶ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eksorkio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9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ἐγενόμην,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ἐκοίμισεν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ὑδρευόμεναι.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hydreuomenai.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Ἐπίκλινον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πίνουσαι,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467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Πότισόν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4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ὑδρεύσομαι,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hydreusomai,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ἐξεκένωσεν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eksekenosen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κατεμάνθανεν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katemanthanen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παρεσιώπα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paresiopa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5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κάμηλοι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πίνουσαι,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δραχμὴν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drachmen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ἀνάγγειλόν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6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καταλῦσαι;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καταλῦσαι.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24:28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24:29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24:30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24:31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24:32</w:t>
                  </w:r>
                </w:p>
              </w:txbxContent>
            </v:textbox>
          </v:shape>
        </w:pict>
      </w:r>
      <w:r>
        <w:pict>
          <v:shape id="_x0000_i17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24:33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24:34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24:35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24:36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24:37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ὥρκισέν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24:38</w:t>
                  </w:r>
                </w:p>
              </w:txbxContent>
            </v:textbox>
          </v:shape>
        </w:pict>
      </w:r>
      <w:r>
        <w:pict>
          <v:shape id="_x0000_i191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24:39</w:t>
                  </w:r>
                </w:p>
              </w:txbxContent>
            </v:textbox>
          </v:shape>
        </w:pict>
      </w:r>
      <w:r>
        <w:pict>
          <v:shape id="_x0000_i19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24:40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εὐηρέστησα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euerestesa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24:41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ὁρκισμοῦ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24:42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24:43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ἐφέστηκα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ὑδρεύσασθαι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hydreusasthai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Πότισόν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24:44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ὑδρεύσομαι,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hydreusomai,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24:45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ὑδρεύσατο.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hydreusato.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Πότισόν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24:46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24:47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ἠρώτησα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περιέθηκα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24:48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24:49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6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ἀπαγγείλατέ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6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ἀπαγγείλατέ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24:50</w:t>
                  </w:r>
                </w:p>
              </w:txbxContent>
            </v:textbox>
          </v:shape>
        </w:pict>
      </w:r>
      <w:r>
        <w:pict>
          <v:shape id="_x0000_i2257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πρόσταγμα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ἀντειπεῖν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24:51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ἀπότρεχε,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24:52</w:t>
                  </w:r>
                </w:p>
              </w:txbxContent>
            </v:textbox>
          </v:shape>
        </w:pict>
      </w:r>
      <w:r>
        <w:pict>
          <v:shape id="_x0000_i2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9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5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7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24:53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ἐξενέγκας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2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24:54</w:t>
                  </w:r>
                </w:p>
              </w:txbxContent>
            </v:textbox>
          </v:shape>
        </w:pict>
      </w:r>
      <w:r>
        <w:pict>
          <v:shape id="_x0000_i2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9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Ἐκπέμψατέ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Ekpempsate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24:55</w:t>
                  </w:r>
                </w:p>
              </w:txbxContent>
            </v:textbox>
          </v:shape>
        </w:pict>
      </w:r>
      <w:r>
        <w:pict>
          <v:shape id="_x0000_i23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2" type="#_x0000_t202" style="width:6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24:56</w:t>
                  </w:r>
                </w:p>
              </w:txbxContent>
            </v:textbox>
          </v:shape>
        </w:pict>
      </w:r>
      <w:r>
        <w:pict>
          <v:shape id="_x0000_i2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κατέχετέ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8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ἐκπέμψατέ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ekpempsate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24:57</w:t>
                  </w:r>
                </w:p>
              </w:txbxContent>
            </v:textbox>
          </v:shape>
        </w:pict>
      </w:r>
      <w:r>
        <w:pict>
          <v:shape id="_x0000_i2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0" type="#_x0000_t202" style="width:6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4" type="#_x0000_t202" style="width:6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24:58</w:t>
                  </w:r>
                </w:p>
              </w:txbxContent>
            </v:textbox>
          </v:shape>
        </w:pict>
      </w:r>
      <w:r>
        <w:pict>
          <v:shape id="_x0000_i2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8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3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24:59</w:t>
                  </w:r>
                </w:p>
              </w:txbxContent>
            </v:textbox>
          </v:shape>
        </w:pict>
      </w:r>
      <w:r>
        <w:pict>
          <v:shape id="_x0000_i2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6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ἐξέπεμψαν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3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9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24:60</w:t>
                  </w:r>
                </w:p>
              </w:txbxContent>
            </v:textbox>
          </v:shape>
        </w:pict>
      </w:r>
      <w:r>
        <w:pict>
          <v:shape id="_x0000_i2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6" type="#_x0000_t202" style="width:5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4" type="#_x0000_t202" style="width:4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9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0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μυριάδων,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2" type="#_x0000_t202" style="width:8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9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24:61</w:t>
                  </w:r>
                </w:p>
              </w:txbxContent>
            </v:textbox>
          </v:shape>
        </w:pict>
      </w:r>
      <w:r>
        <w:pict>
          <v:shape id="_x0000_i248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ἅβραι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habrai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1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3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6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24:62</w:t>
                  </w:r>
                </w:p>
              </w:txbxContent>
            </v:textbox>
          </v:shape>
        </w:pict>
      </w:r>
      <w:r>
        <w:pict>
          <v:shape id="_x0000_i2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7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0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5" type="#_x0000_t202" style="width:5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24:63</w:t>
                  </w:r>
                </w:p>
              </w:txbxContent>
            </v:textbox>
          </v:shape>
        </w:pict>
      </w:r>
      <w:r>
        <w:pict>
          <v:shape id="_x0000_i2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9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ἀδολεσχῆσαι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adoleschesai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7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1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2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ἐρχομένας.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24:64</w:t>
                  </w:r>
                </w:p>
              </w:txbxContent>
            </v:textbox>
          </v:shape>
        </w:pict>
      </w:r>
      <w:r>
        <w:pict>
          <v:shape id="_x0000_i2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5" type="#_x0000_t202" style="width:6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3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6" type="#_x0000_t202" style="width:5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24:65</w:t>
                  </w:r>
                </w:p>
              </w:txbxContent>
            </v:textbox>
          </v:shape>
        </w:pict>
      </w:r>
      <w:r>
        <w:pict>
          <v:shape id="_x0000_i2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8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8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θέριστρον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9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περιεβάλετο.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24:66</w:t>
                  </w:r>
                </w:p>
              </w:txbxContent>
            </v:textbox>
          </v:shape>
        </w:pict>
      </w:r>
      <w:r>
        <w:pict>
          <v:shape id="_x0000_i2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9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24:67</w:t>
                  </w:r>
                </w:p>
              </w:txbxContent>
            </v:textbox>
          </v:shape>
        </w:pict>
      </w:r>
      <w:r>
        <w:pict>
          <v:shape id="_x0000_i26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4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7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2024-05-06T09:23:53Z</dcterms:modified>
</cp:coreProperties>
</file>