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8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καταστασιάσασι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katastasiasasi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κρεάγρας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kreagras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38:4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παράθεμα,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δικτυωτόν,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diktyoton,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38:5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38:6</w:t>
                  </w:r>
                </w:p>
              </w:txbxContent>
            </v:textbox>
          </v:shape>
        </w:pict>
      </w:r>
      <w:r>
        <w:pict>
          <v:shape id="_x0000_i11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38:7</w:t>
                  </w:r>
                </w:p>
              </w:txbxContent>
            </v:textbox>
          </v:shape>
        </w:pict>
      </w:r>
      <w:r>
        <w:pict>
          <v:shape id="_x0000_i11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38:8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κατόπτρων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νηστευσασῶν,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nesteusason,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ἐνήστευσαν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ἔπηξεν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38:9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38:10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38:11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βορρᾶν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38:12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38:13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38:14</w:t>
                  </w:r>
                </w:p>
              </w:txbxContent>
            </v:textbox>
          </v:shape>
        </w:pict>
      </w:r>
      <w:r>
        <w:pict>
          <v:shape id="_x0000_i12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νώτου,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38:15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πεντεκαίδεκα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38:16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38:17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8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περιηργυρωμέναι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periergyromenai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8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περιηργυρωμένοι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periergyromenoi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38:18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καταπέτασμα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5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ὑακίνθου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πορφύρας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porfyras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νενησμένου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nenesmenu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κεκλωσμένης,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keklosmenes,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ὕψος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πήχεων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ἐξισούμενον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38:19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ἀργυραῖ,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8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περιηργυρωμέναι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periergyromenai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38:20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8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περιηργυρωμένοι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periergyromenoi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πάσσαλοι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πασσάλους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πασσάλους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38:21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σύνταξις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syntaksis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Ιθαμαρ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Ithamar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38:22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Βεσελεηλ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Beseleel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38:23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Αχισαμακ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Achisamak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7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ἠρχιτεκτόνησεν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erchitektonesen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ὑφαντὰ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ῥαφιδευτὰ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rafideuta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ποικιλτικὰ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κοκκίνῳ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kokkino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38:24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38:25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ἀφαίρεμα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ἐπεσκεμμένων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38:26</w:t>
                  </w:r>
                </w:p>
              </w:txbxContent>
            </v:textbox>
          </v:shape>
        </w:pict>
      </w:r>
      <w:r>
        <w:pict>
          <v:shape id="_x0000_i150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δραχμὴ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drachme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8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ἐπίσκεψιν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εἰκοσαετοῦς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eikosaetus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38:27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8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καταπετάσματος,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katapetazmatos,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5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38:28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ἑπτακοσίους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heptakosius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στύλοις,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κατεχρύσωσεν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katechrysosen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κεφαλίδας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7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κατεκόσμησεν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katekosmesen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38:29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ἀφαιρέματος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afairematos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χίλιοι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6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σίκλοι.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sikloi.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38:30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38:31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πασσάλους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πασσάλους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passalus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ἐργαλεῖα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2024-04-28T09:28:37Z</dcterms:modified>
</cp:coreProperties>
</file>