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ἀναβαθμῶν.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anabathmon.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εἰρηκόσιν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122:2</w:t>
                  </w:r>
                </w:p>
              </w:txbxContent>
            </v:textbox>
          </v:shape>
        </w:pict>
      </w:r>
      <w:r>
        <w:pict>
          <v:shape id="_x0000_i103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122:3</w:t>
                  </w:r>
                </w:p>
              </w:txbxContent>
            </v:textbox>
          </v:shape>
        </w:pict>
      </w:r>
      <w:r>
        <w:pict>
          <v:shape id="_x0000_i105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122:4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וה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9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122:5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122:6</w:t>
                  </w:r>
                </w:p>
              </w:txbxContent>
            </v:textbox>
          </v:shape>
        </w:pict>
      </w:r>
      <w:r>
        <w:pict>
          <v:shape id="_x0000_i10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122:7</w:t>
                  </w:r>
                </w:p>
              </w:txbxContent>
            </v:textbox>
          </v:shape>
        </w:pict>
      </w:r>
      <w:r>
        <w:pict>
          <v:shape id="_x0000_i110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πυργοβάρεσίν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pyrgobaresin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122:8</w:t>
                  </w:r>
                </w:p>
              </w:txbxContent>
            </v:textbox>
          </v:shape>
        </w:pict>
      </w:r>
      <w:r>
        <w:pict>
          <v:shape id="_x0000_i111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122:9</w:t>
                  </w:r>
                </w:p>
              </w:txbxContent>
            </v:textbox>
          </v:shape>
        </w:pict>
      </w:r>
      <w:r>
        <w:pict>
          <v:shape id="_x0000_i11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2024-05-14T20:45:09Z</dcterms:modified>
</cp:coreProperties>
</file>