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32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ἀφέθησαν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ἐπεκαλύφθησαν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32:2</w:t>
                  </w:r>
                </w:p>
              </w:txbxContent>
            </v:textbox>
          </v:shape>
        </w:pict>
      </w:r>
      <w:r>
        <w:pict>
          <v:shape id="_x0000_i1040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32:3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ἐσίγησα,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ἐπαλαιώθη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epalaiothe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ἐβαρύνθη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ebarynthe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ἐμπαγῆναι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empagenai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ἄκανθαν.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akanthan.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32:5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ἐγνώρισα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Ἐξαγορεύσω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32:6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εὐθέτῳ·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32:7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ἀγαλλίαμά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λύτρωσαί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κυκλωσάντων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διάψαλμα.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diapsalma.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32:8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ἐπιστηριῶ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32:9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ἡμίονος,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σιαγόνας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siagonas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ἐγγιζόντων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32:10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μάστιγες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ἐλπίζοντα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κυκλώσει.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32:11</w:t>
                  </w:r>
                </w:p>
              </w:txbxContent>
            </v:textbox>
          </v:shape>
        </w:pict>
      </w:r>
      <w:r>
        <w:pict>
          <v:shape id="_x0000_i1212" type="#_x0000_t202" style="width:6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εὐφράνθητε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2024-04-29T01:19:37Z</dcterms:modified>
</cp:coreProperties>
</file>