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εὐθέσι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</w:t>
                  </w:r>
                </w:p>
              </w:txbxContent>
            </v:textbox>
          </v:shape>
        </w:pict>
      </w:r>
      <w:r>
        <w:pict>
          <v:shape id="_x0000_i1038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δεκαχόρδῳ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dekachordo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ψάλατε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ἀλαλαγμῷ.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alalagmo.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33:4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33:5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33:6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ἐστερεώθησαν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33:7</w:t>
                  </w:r>
                </w:p>
              </w:txbxContent>
            </v:textbox>
          </v:shape>
        </w:pict>
      </w:r>
      <w:r>
        <w:pict>
          <v:shape id="_x0000_i11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33:8</w:t>
                  </w:r>
                </w:p>
              </w:txbxContent>
            </v:textbox>
          </v:shape>
        </w:pict>
      </w:r>
      <w:r>
        <w:pict>
          <v:shape id="_x0000_i11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7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33:9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ἐκτίσθησαν.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33:10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33:11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33:12</w:t>
                  </w:r>
                </w:p>
              </w:txbxContent>
            </v:textbox>
          </v:shape>
        </w:pict>
      </w:r>
      <w:r>
        <w:pict>
          <v:shape id="_x0000_i1168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33:13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33:14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33:15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33:16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33:17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33:18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33:19</w:t>
                  </w:r>
                </w:p>
              </w:txbxContent>
            </v:textbox>
          </v:shape>
        </w:pict>
      </w:r>
      <w:r>
        <w:pict>
          <v:shape id="_x0000_i126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33:20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33:21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ἠλπίσαμεν.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33:22</w:t>
                  </w:r>
                </w:p>
              </w:txbxContent>
            </v:textbox>
          </v:shape>
        </w:pict>
      </w:r>
      <w:r>
        <w:pict>
          <v:shape id="_x0000_i130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ἠλπίσαμεν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2024-04-27T18:55:22Z</dcterms:modified>
</cp:coreProperties>
</file>