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87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87:1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87:2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87:3</w:t>
                  </w:r>
                </w:p>
              </w:txbxContent>
            </v:textbox>
          </v:shape>
        </w:pict>
      </w:r>
      <w:r>
        <w:pict>
          <v:shape id="_x0000_i1051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dedoksazmena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ἐλαλήθη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87:4</w:t>
                  </w:r>
                </w:p>
              </w:txbxContent>
            </v:textbox>
          </v:shape>
        </w:pict>
      </w:r>
      <w:r>
        <w:pict>
          <v:shape id="_x0000_i1061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γινώσκουσίν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Αἰθιόπων,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87:5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ὕψιστος.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87:6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87:7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εὐφραινομένων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2024-05-15T16:09:40Z</dcterms:modified>
</cp:coreProperties>
</file>