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Przysłów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ἔννοιαν·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ennoian;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δῶρον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δωροῦμαι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7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ἐγκαταλίπητε.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ὑπήκοος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hypekoos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ἀγαπώμενος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05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ἐδίδασκόν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Ἐρειδέτω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Ereideto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07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φύλασσε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ἐπιλάθῃ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παρίδῃς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6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ἐγκαταλίπῃς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enkatalipes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ἀνθέξεταί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ἐράσθητι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094" type="#_x0000_t202" style="width:79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περιχαράκωσον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pericharakoson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περιλάβῃ,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perilabe,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χαρίτων,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51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6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ὑπερασπίσῃ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hyperaspise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1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βίου·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διδάσκω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ἐμβιβάζω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embibadzo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τροχιαῖς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ὀρθαῖς.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orthais.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8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συγκλεισθήσεταί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διαβήματα·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diabemata;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τρέχῃς,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57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κοπιάσεις.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kopiaseis.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16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ἐπιλαβοῦ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epilabu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51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1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ζηλώσῃς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6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9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στρατοπεδεύσωσιν,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stratopedeusosin,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ἐπέλθῃς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ἔκκλινον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παράλλαξον.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parallakson.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6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ὑπνώσωσιν,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8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κακοποιήσωσιν·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kakopoiesosin;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ἀφῄρηται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ὕπνος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κοιμῶνται·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σιτοῦνται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παρανόμῳ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μεθύσκονται.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2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λάμπουσιν,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7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προπορεύονται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proporeuontai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φωτίζουσιν,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fotidzusin,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κατορθώσῃ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katorthose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σκοτειναί,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8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προσκόπτουσιν.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proskoptusin.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πρόσεχε,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παράβαλε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ἐκλίπωσίν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ekliposin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φύλασσε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εὑρίσκουσιν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heuriskusin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ἴασις.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4:23</w:t>
                  </w:r>
                </w:p>
              </w:txbxContent>
            </v:textbox>
          </v:shape>
        </w:pict>
      </w:r>
      <w:r>
        <w:pict>
          <v:shape id="_x0000_i12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4:24</w:t>
                  </w:r>
                </w:p>
              </w:txbxContent>
            </v:textbox>
          </v:shape>
        </w:pict>
      </w:r>
      <w:r>
        <w:pict>
          <v:shape id="_x0000_i129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περίελε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χείλη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ἄπωσαι.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4:25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βλεπέτωσαν,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5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βλέφαρά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blefara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νευέτω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neueto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4:26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τροχιὰς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ποίει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6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κατεύθυνε.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4:27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ἐκκλίνῃς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ἀπόστρεψον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διεστραμμέναι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ἀριστερῶν·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τροχιάς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προάξει.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proaksei.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2024-05-16T15:30:02Z</dcterms:modified>
</cp:coreProperties>
</file>