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Pieśń nad Pieśniami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8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ἀπεκαλύφθησαν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κεκαρμένων,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kekarmenon,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διδυμεύουσαι,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didymeuusai,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ἀτεκνοῦσα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ᾠκοδομημένος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θαλπιωθ·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thalpioth;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κρέμανται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νεμόμενοι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nemomenoi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διαπνεύσῃ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diapneuse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σμύρνης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λεόντων,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παρδάλεων.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90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Ἐκαρδίωσας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Ekardiosas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ἐκαρδίωσας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ekardiosas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ἐκαλλιώθησαν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ekalliothesan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ἐκαλλιώθησαν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ekalliothesan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ἀρώματα.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ἐσφραγισμένη·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5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ἀκροδρύων,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akrodryon,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κύπροι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νάρδων,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νάρδος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κρόκος,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κιννάμωμον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kinnamomon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σμύρνα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ῥοιζοῦντος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roidzuntos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99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Ἐξεγέρθητι,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διάπνευσον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diapneuson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ῥευσάτωσαν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ἀκροδρύων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akrodryon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2024-05-13T16:52:49Z</dcterms:modified>
</cp:coreProperties>
</file>