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7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ἐξεζήτησαν.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eksedzetesan.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31:2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ἀθετηθῇ,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7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ἐπαναστήσεται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31:3</w:t>
                  </w:r>
                </w:p>
              </w:txbxContent>
            </v:textbox>
          </v:shape>
        </w:pict>
      </w:r>
      <w:r>
        <w:pict>
          <v:shape id="_x0000_i1091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βοήθεια·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ἀπολοῦνται.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apoluntai.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31:4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σκύμνος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ἐμπλησθῇ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ἡττήθησαν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ἐπτοήθησαν,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eptoethesan,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ἐπιστρατεῦσαι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31:5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πετόμενα,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petomena,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ὑπερασπιεῖ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hyperaspiei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7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31:6</w:t>
                  </w:r>
                </w:p>
              </w:txbxContent>
            </v:textbox>
          </v:shape>
        </w:pict>
      </w:r>
      <w:r>
        <w:pict>
          <v:shape id="_x0000_i1189" type="#_x0000_t202" style="width:6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ἐπιστράφητε,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βαθεῖαν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31:7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ἀπαρνήσονται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χειροποίητα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cheiropoieta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31:8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ἥττημα,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31:9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9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περιλημφθήσονται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perilemfthesontai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χάρακι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ἡττηθήσονται,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hettethesontai,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ἁλώσεται.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2024-05-12T23:36:08Z</dcterms:modified>
</cp:coreProperties>
</file>