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Ozeasza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1026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ἱερεῖς,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6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προσέχετε,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οἶκος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6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ἐνωτίζεσθε,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enotidzesthe,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ἐγενήθητε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σκοπιᾷ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δίκτυον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diktuon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6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ἐκτεταμένον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ektetamenon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Ἰταβύριον,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Itabyrion,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105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61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ἀγρεύοντες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6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κατέπηξαν.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katepeksan.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παιδευτὴς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ἄπεστιν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7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ἐμιάνθη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διαβούλια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diabulia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6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6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ἐπέγνωσαν.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epegnosan.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ταπεινωθήσεται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tapeinothesetai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ὕβρις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7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ἀσθενήσει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προβάτων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probaton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μόσχων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moschon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6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ἐκζητῆσαι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ekdzetesai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εὕρωσιν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ἐξέκλινεν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ekseklinen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6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ἐγκατέλιπον,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enkatelipon,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2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ἀλλότρια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allotria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ἐγεννήθησαν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6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καταφάγεται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katafagetai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ἐρυσίβη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erysibe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9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1173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Σαλπίσατε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σάλπιγγι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βουνούς,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bunus,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ἠχήσατε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ὑψηλῶν,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hypselon,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κηρύξατε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keryksate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Βενιαμιν,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Beniamin,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119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ἐλέγχου·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elenchu;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Ισραηλ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ἔδειξα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edeiksa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1205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ἐγένοντο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egenonto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μετατιθέντες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metatithentes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hydor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ὅρμημά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1221" type="#_x0000_t202" style="width:8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κατεδυνάστευσεν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katedynasteusen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ἀντίδικον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κατεπάτησεν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katepatesen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ἤρξατο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ὀπίσω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51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ματαίων.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mataion.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ταραχὴ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tarache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κέντρον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kentron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6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Ασσυρίους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Assyrius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5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πρέσβεις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Ιαριμ·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Iarim;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ἠδυνάσθη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διαπαύσῃ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diapause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ὀδύνη.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odyne.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πανθὴρ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panther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Εφραιμ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Efraim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Iuda;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ἁρπῶμαι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6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7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ἐξαιρούμενος.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eksairumenos.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1310" type="#_x0000_t202" style="width:63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59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71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ἀφανισθῶσιν·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afanisthosin;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7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ἐπιζητήσουσιν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epidzetesusin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θλίψει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ὀρθριοῦσι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orthriusi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2024-05-19T00:53:56Z</dcterms:modified>
</cp:coreProperties>
</file>