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POSŁUGA JANA CHRZCICIELA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03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owych</w:t>
                  </w:r>
                </w:p>
              </w:txbxContent>
            </v:textbox>
          </v:shape>
        </w:pict>
      </w:r>
      <w:r>
        <w:pict>
          <v:shape id="_x0000_i1031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παραγίνεται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przybywa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Chrzciciel</w:t>
                  </w:r>
                </w:p>
              </w:txbxContent>
            </v:textbox>
          </v:shape>
        </w:pict>
      </w:r>
      <w:r>
        <w:pict>
          <v:shape id="_x0000_i103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κηρύσσων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ἐρήμῳ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5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Judei,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043" type="#_x0000_t202" style="width:11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Μετανοεῖτε·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Metanoeite;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Zmieniajcie myślenie,</w:t>
                  </w:r>
                </w:p>
              </w:txbxContent>
            </v:textbox>
          </v:shape>
        </w:pict>
      </w:r>
      <w:r>
        <w:pict>
          <v:shape id="_x0000_i104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ἤγγικεν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zbliża się</w:t>
                  </w:r>
                </w:p>
              </w:txbxContent>
            </v:textbox>
          </v:shape>
        </w:pict>
      </w:r>
      <w:r>
        <w:pict>
          <v:shape id="_x0000_i104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Niebios,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5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nazwany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57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Ἠσαΐου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Izajasza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60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mówiącego:</w:t>
                  </w:r>
                </w:p>
              </w:txbxContent>
            </v:textbox>
          </v:shape>
        </w:pict>
      </w:r>
      <w:r>
        <w:pict>
          <v:shape id="_x0000_i1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062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krzyczącego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ἐρήμῳ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pustkowiu:</w:t>
                  </w:r>
                </w:p>
              </w:txbxContent>
            </v:textbox>
          </v:shape>
        </w:pict>
      </w:r>
      <w:r>
        <w:pict>
          <v:shape id="_x0000_i1066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Ἑτοιμάσατε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przygotujcie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069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Pana,</w:t>
                  </w:r>
                </w:p>
              </w:txbxContent>
            </v:textbox>
          </v:shape>
        </w:pict>
      </w:r>
      <w:r>
        <w:pict>
          <v:shape id="_x0000_i107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proste</w:t>
                  </w:r>
                </w:p>
              </w:txbxContent>
            </v:textbox>
          </v:shape>
        </w:pict>
      </w:r>
      <w:r>
        <w:pict>
          <v:shape id="_x0000_i107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uczyńcie</w:t>
                  </w:r>
                </w:p>
              </w:txbxContent>
            </v:textbox>
          </v:shape>
        </w:pict>
      </w:r>
      <w:r>
        <w:pict>
          <v:shape id="_x0000_i1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τρίβους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ścieżki</w:t>
                  </w:r>
                </w:p>
              </w:txbxContent>
            </v:textbox>
          </v:shape>
        </w:pict>
      </w:r>
      <w:r>
        <w:pict>
          <v:shape id="_x0000_i107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7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08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0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ἔνδυμα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ubranie</w:t>
                  </w:r>
                </w:p>
              </w:txbxContent>
            </v:textbox>
          </v:shape>
        </w:pict>
      </w:r>
      <w:r>
        <w:pict>
          <v:shape id="_x0000_i10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5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włosów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086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καμήλου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wielbłąda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ζώνην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</w:t>
                  </w:r>
                </w:p>
              </w:txbxContent>
            </v:textbox>
          </v:shape>
        </w:pict>
      </w:r>
      <w:r>
        <w:pict>
          <v:shape id="_x0000_i1089" type="#_x0000_t202" style="width:6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δερματίνην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skórzany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09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wokół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biodra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09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0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jedzeniem</w:t>
                  </w:r>
                </w:p>
              </w:txbxContent>
            </v:textbox>
          </v:shape>
        </w:pict>
      </w:r>
      <w:r>
        <w:pict>
          <v:shape id="_x0000_i10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</w:t>
                  </w:r>
                </w:p>
              </w:txbxContent>
            </v:textbox>
          </v:shape>
        </w:pict>
      </w:r>
      <w:r>
        <w:pict>
          <v:shape id="_x0000_i10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9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ἀκρίδες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szarańcze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miód</w:t>
                  </w:r>
                </w:p>
              </w:txbxContent>
            </v:textbox>
          </v:shape>
        </w:pict>
      </w:r>
      <w:r>
        <w:pict>
          <v:shape id="_x0000_i11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ἄγριον.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dziki.</w:t>
                  </w:r>
                </w:p>
              </w:txbxContent>
            </v:textbox>
          </v:shape>
        </w:pict>
      </w:r>
      <w:r>
        <w:pict>
          <v:shape id="_x0000_i1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0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05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ἐξεπορεύετο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wychodziła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08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Ἱεροσόλυμα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Jerozolima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cała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4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Judea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cała</w:t>
                  </w:r>
                </w:p>
              </w:txbxContent>
            </v:textbox>
          </v:shape>
        </w:pict>
      </w:r>
      <w:r>
        <w:pict>
          <v:shape id="_x0000_i11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περίχωρος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perichoros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okolica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5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Ἰορδάνου,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Jordanu,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1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ἐβαπτίζοντο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ebaptidzonto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zanurzani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Ἰορδάνῃ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Jordanie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rzece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niego,</w:t>
                  </w:r>
                </w:p>
              </w:txbxContent>
            </v:textbox>
          </v:shape>
        </w:pict>
      </w:r>
      <w:r>
        <w:pict>
          <v:shape id="_x0000_i1128" type="#_x0000_t202" style="width:9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wyznający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1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1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33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faryzeuszy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7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Saddukaion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sadyceuszy</w:t>
                  </w:r>
                </w:p>
              </w:txbxContent>
            </v:textbox>
          </v:shape>
        </w:pict>
      </w:r>
      <w:r>
        <w:pict>
          <v:shape id="_x0000_i1140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przychodzących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6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βάπτισμα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zanurzania,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14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146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Płody</w:t>
                  </w:r>
                </w:p>
              </w:txbxContent>
            </v:textbox>
          </v:shape>
        </w:pict>
      </w:r>
      <w:r>
        <w:pict>
          <v:shape id="_x0000_i1147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ἐχιδνῶν,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echidnon,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żmij,</w:t>
                  </w:r>
                </w:p>
              </w:txbxContent>
            </v:textbox>
          </v:shape>
        </w:pict>
      </w:r>
      <w:r>
        <w:pict>
          <v:shape id="_x0000_i114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49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ὑπέδειξεν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pokazał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51" type="#_x0000_t202" style="width:5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uciec</w:t>
                  </w:r>
                </w:p>
              </w:txbxContent>
            </v:textbox>
          </v:shape>
        </w:pict>
      </w:r>
      <w:r>
        <w:pict>
          <v:shape id="_x0000_i1152" type="#_x0000_t202" style="width:3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μελλούσης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 przyjść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15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gniewu?</w:t>
                  </w:r>
                </w:p>
              </w:txbxContent>
            </v:textbox>
          </v:shape>
        </w:pict>
      </w:r>
      <w:r>
        <w:pict>
          <v:shape id="_x0000_i11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5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Uczyńcie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μετανοίας·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zmiany myślenia,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1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6" type="#_x0000_t202" style="width:10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 za słuszne</w:t>
                  </w:r>
                </w:p>
              </w:txbxContent>
            </v:textbox>
          </v:shape>
        </w:pict>
      </w:r>
      <w:r>
        <w:pict>
          <v:shape id="_x0000_i11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sobie: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Ἀβραάμ·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Abrahama,</w:t>
                  </w:r>
                </w:p>
              </w:txbxContent>
            </v:textbox>
          </v:shape>
        </w:pict>
      </w:r>
      <w:r>
        <w:pict>
          <v:shape id="_x0000_i11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7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8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ἐγεῖραι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1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Ἀβραάμ.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Abrahamowi.</w:t>
                  </w:r>
                </w:p>
              </w:txbxContent>
            </v:textbox>
          </v:shape>
        </w:pict>
      </w:r>
      <w:r>
        <w:pict>
          <v:shape id="_x0000_i11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ἀξίνη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siekiera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ῥίζαν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korzenia</w:t>
                  </w:r>
                </w:p>
              </w:txbxContent>
            </v:textbox>
          </v:shape>
        </w:pict>
      </w:r>
      <w:r>
        <w:pict>
          <v:shape id="_x0000_i11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4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δένδρων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</w:t>
                  </w:r>
                </w:p>
              </w:txbxContent>
            </v:textbox>
          </v:shape>
        </w:pict>
      </w:r>
      <w:r>
        <w:pict>
          <v:shape id="_x0000_i1199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κεῖται·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przylega.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2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0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4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czyniące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owocu</w:t>
                  </w:r>
                </w:p>
              </w:txbxContent>
            </v:textbox>
          </v:shape>
        </w:pict>
      </w:r>
      <w:r>
        <w:pict>
          <v:shape id="_x0000_i1206" type="#_x0000_t202" style="width:5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dobrego,</w:t>
                  </w:r>
                </w:p>
              </w:txbxContent>
            </v:textbox>
          </v:shape>
        </w:pict>
      </w:r>
      <w:r>
        <w:pict>
          <v:shape id="_x0000_i1207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ἐκκόπτεται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ekkoptetai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wycinane jest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211" type="#_x0000_t202" style="width:7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βάλλεται.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wrzucane jest.</w:t>
                  </w:r>
                </w:p>
              </w:txbxContent>
            </v:textbox>
          </v:shape>
        </w:pict>
      </w:r>
      <w:r>
        <w:pict>
          <v:shape id="_x0000_i12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6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βαπτίζω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baptidzo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wodzie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20" type="#_x0000_t202" style="width:9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μετάνοιαν·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zmianie myślenia,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22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226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ἰσχυρότερός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mocniejszy</w:t>
                  </w:r>
                </w:p>
              </w:txbxContent>
            </v:textbox>
          </v:shape>
        </w:pict>
      </w:r>
      <w:r>
        <w:pict>
          <v:shape id="_x0000_i1227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μού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22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wart,</w:t>
                  </w:r>
                </w:p>
              </w:txbxContent>
            </v:textbox>
          </v:shape>
        </w:pict>
      </w:r>
      <w:r>
        <w:pict>
          <v:shape id="_x0000_i12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ὑποδήματα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sandałów</w:t>
                  </w:r>
                </w:p>
              </w:txbxContent>
            </v:textbox>
          </v:shape>
        </w:pict>
      </w:r>
      <w:r>
        <w:pict>
          <v:shape id="_x0000_i1235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βαστάσαι·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bastasai;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wziąć do rąk.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2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βαπτίσει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zanurzy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0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241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ogniu.</w:t>
                  </w:r>
                </w:p>
              </w:txbxContent>
            </v:textbox>
          </v:shape>
        </w:pict>
      </w:r>
      <w:r>
        <w:pict>
          <v:shape id="_x0000_i12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4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πτύον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wiejadło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ręku</w:t>
                  </w:r>
                </w:p>
              </w:txbxContent>
            </v:textbox>
          </v:shape>
        </w:pict>
      </w:r>
      <w:r>
        <w:pict>
          <v:shape id="_x0000_i12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3" type="#_x0000_t202" style="width:7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διακαθαριεῖ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diakathariei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oczyści</w:t>
                  </w:r>
                </w:p>
              </w:txbxContent>
            </v:textbox>
          </v:shape>
        </w:pict>
      </w:r>
      <w:r>
        <w:pict>
          <v:shape id="_x0000_i12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klepisko</w:t>
                  </w:r>
                </w:p>
              </w:txbxContent>
            </v:textbox>
          </v:shape>
        </w:pict>
      </w:r>
      <w:r>
        <w:pict>
          <v:shape id="_x0000_i12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8" type="#_x0000_t202" style="width:7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συνάξει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zbierze razem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zboże</w:t>
                  </w:r>
                </w:p>
              </w:txbxContent>
            </v:textbox>
          </v:shape>
        </w:pict>
      </w:r>
      <w:r>
        <w:pict>
          <v:shape id="_x0000_i126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ἀποθήκην,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składu</w:t>
                  </w:r>
                </w:p>
              </w:txbxContent>
            </v:textbox>
          </v:shape>
        </w:pict>
      </w:r>
      <w:r>
        <w:pict>
          <v:shape id="_x0000_i12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plewę</w:t>
                  </w:r>
                </w:p>
              </w:txbxContent>
            </v:textbox>
          </v:shape>
        </w:pict>
      </w:r>
      <w:r>
        <w:pict>
          <v:shape id="_x0000_i1268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κατακαύσει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spali</w:t>
                  </w:r>
                </w:p>
              </w:txbxContent>
            </v:textbox>
          </v:shape>
        </w:pict>
      </w:r>
      <w:r>
        <w:pict>
          <v:shape id="_x0000_i126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ogniem</w:t>
                  </w:r>
                </w:p>
              </w:txbxContent>
            </v:textbox>
          </v:shape>
        </w:pict>
      </w:r>
      <w:r>
        <w:pict>
          <v:shape id="_x0000_i1270" type="#_x0000_t202" style="width:8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ἀσβέστῳ.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azbesto.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nieugaszonym.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CHRZEST JEZUSA</w:t>
      </w:r>
    </w:p>
    <w:p w:rsidR="00A77B3E">
      <w:pPr>
        <w:keepNext w:val="0"/>
        <w:jc w:val="left"/>
        <w:rPr>
          <w:noProof/>
        </w:rPr>
      </w:pP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7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73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παραγίνεται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przybywa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7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5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Ἰορδάνην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Jordan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2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12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zostać zanurzonym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niego.</w:t>
                  </w:r>
                </w:p>
              </w:txbxContent>
            </v:textbox>
          </v:shape>
        </w:pict>
      </w:r>
      <w:r>
        <w:pict>
          <v:shape id="_x0000_i12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2" type="#_x0000_t202" style="width:8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διεκώλυεν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diekolyen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powstrzymywał</w:t>
                  </w:r>
                </w:p>
              </w:txbxContent>
            </v:textbox>
          </v:shape>
        </w:pict>
      </w:r>
      <w:r>
        <w:pict>
          <v:shape id="_x0000_i129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9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9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2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00" type="#_x0000_t202" style="width:10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βαπτισθῆναι,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zanurzonym,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03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przychodzisz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mnie?</w:t>
                  </w:r>
                </w:p>
              </w:txbxContent>
            </v:textbox>
          </v:shape>
        </w:pict>
      </w:r>
      <w:r>
        <w:pict>
          <v:shape id="_x0000_i13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307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1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rzekł</w:t>
                  </w:r>
                </w:p>
              </w:txbxContent>
            </v:textbox>
          </v:shape>
        </w:pict>
      </w:r>
      <w:r>
        <w:pict>
          <v:shape id="_x0000_i13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313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Dopuść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314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teraz,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31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7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πρέπον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właściwie</w:t>
                  </w:r>
                </w:p>
              </w:txbxContent>
            </v:textbox>
          </v:shape>
        </w:pict>
      </w:r>
      <w:r>
        <w:pict>
          <v:shape id="_x0000_i13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2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wypełnić</w:t>
                  </w:r>
                </w:p>
              </w:txbxContent>
            </v:textbox>
          </v:shape>
        </w:pict>
      </w:r>
      <w:r>
        <w:pict>
          <v:shape id="_x0000_i132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1322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sprawiedliwość.</w:t>
                  </w:r>
                </w:p>
              </w:txbxContent>
            </v:textbox>
          </v:shape>
        </w:pict>
      </w:r>
      <w:r>
        <w:pict>
          <v:shape id="_x0000_i132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ἀφίησιν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pozwala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2"/>
      </w:r>
      <w:r>
        <w:pict>
          <v:shape id="_x0000_i13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Mu.</w:t>
                  </w:r>
                </w:p>
              </w:txbxContent>
            </v:textbox>
          </v:shape>
        </w:pict>
      </w:r>
      <w:r>
        <w:pict>
          <v:shape id="_x0000_i13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327" type="#_x0000_t202" style="width:12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zanurzonym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33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3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wody,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7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38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ἠνεῴχθησαν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eneochthesan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otwarte zostały</w:t>
                  </w:r>
                </w:p>
              </w:txbxContent>
            </v:textbox>
          </v:shape>
        </w:pict>
      </w:r>
      <w:r>
        <w:pict>
          <v:shape id="_x0000_i13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H846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[αὐτῶ]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[auto]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[Mu]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Niebiosa,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ujrzał</w:t>
                  </w:r>
                </w:p>
              </w:txbxContent>
            </v:textbox>
          </v:shape>
        </w:pict>
      </w:r>
      <w:r>
        <w:pict>
          <v:shape id="_x0000_i13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H3460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[το]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[to]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H3588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[τοῦ]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[tu]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48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schodzącego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350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gołąb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H2532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[καὶ]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[kai]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2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Niego.</w:t>
                  </w:r>
                </w:p>
              </w:txbxContent>
            </v:textbox>
          </v:shape>
        </w:pict>
      </w:r>
      <w:r>
        <w:pict>
          <v:shape id="_x0000_i13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7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362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mówiący: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ukochany,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372" type="#_x0000_t202" style="width:7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εὐδόκησα.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upodobałem.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"O którym jest mówione" lub "O którym zostało powiedziane".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40:3</w:t>
        </w:r>
      </w:hyperlink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"wołającego".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zasadzie "Jego zaś (Jana) ubranie...".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z śierści lub ze skór wielbłądzich.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Bezpośrednie podobieństwo do proroka Eliasza 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2Krl 1:8</w:t>
        </w:r>
      </w:hyperlink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zasadzie "wokół uda".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Wygłaszając publicznie swoje grzechy.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 chrztu.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nadchodzącym gniewem.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nawrócenia.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"podnieść".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inaczej "jest przyłożona".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chrzczę.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inaczej "ku nawróceniu".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inaczej "unieść" lub "nosić".</w:t>
      </w:r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przetak lub łopata do odwiewania.</w:t>
      </w:r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"pozwól" lub "ustąp".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"w ten sposób"</w:t>
      </w:r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"całą".</w:t>
      </w:r>
    </w:p>
  </w:footnote>
  <w:footnote w:id="2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"ustąpił" lub "pozwolił Mu".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90/40/3" TargetMode="External" />
	<Relationship Id="rId2" Type="http://schemas.openxmlformats.org/officeDocument/2006/relationships/hyperlink" Target="https://kosciol-jezusa.pl/NPI/120/1/8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2024-04-24T06:59:08Z</dcterms:modified>
</cp:coreProperties>
</file>