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UZDROWIENIE SŁUGI SETNIKA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03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towarzyszyli</w:t>
                  </w:r>
                </w:p>
              </w:txbxContent>
            </v:textbox>
          </v:shape>
        </w:pict>
      </w:r>
      <w:r>
        <w:pict>
          <v:shape id="_x0000_i10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liczni.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trędowaty</w:t>
                  </w:r>
                </w:p>
              </w:txbxContent>
            </v:textbox>
          </v:shape>
        </w:pict>
      </w:r>
      <w:r>
        <w:pict>
          <v:shape id="_x0000_i1040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pict>
          <v:shape id="_x0000_i1041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kłaniał się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0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45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jesli tylko</w:t>
                  </w:r>
                </w:p>
              </w:txbxContent>
            </v:textbox>
          </v:shape>
        </w:pict>
      </w:r>
      <w:r>
        <w:pict>
          <v:shape id="_x0000_i104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zechciałbyś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9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oczyścić.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wyciągając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0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[―</w:t>
                  </w:r>
                </w:p>
              </w:txbxContent>
            </v:textbox>
          </v:shape>
        </w:pict>
      </w:r>
      <w:r>
        <w:pict>
          <v:shape id="_x0000_i1058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061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καθαρίσθητι.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bądź oczyszczony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064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ἐκαθερίσθη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oczyszczony został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λέπρα.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trąd.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07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Patrz,</w:t>
                  </w:r>
                </w:p>
              </w:txbxContent>
            </v:textbox>
          </v:shape>
        </w:pict>
      </w:r>
      <w:r>
        <w:pict>
          <v:shape id="_x0000_i107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żadnemu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076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powiedziałbyś,</w:t>
                  </w:r>
                </w:p>
              </w:txbxContent>
            </v:textbox>
          </v:shape>
        </w:pict>
      </w:r>
      <w:r>
        <w:pict>
          <v:shape id="_x0000_i107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odejdź,</w:t>
                  </w:r>
                </w:p>
              </w:txbxContent>
            </v:textbox>
          </v:shape>
        </w:pict>
      </w:r>
      <w:r>
        <w:pict>
          <v:shape id="_x0000_i107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8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kapłanowi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προσένεγκον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przynosząc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08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08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0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9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[On]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Καφαρναοὺμ,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Kafarnaum,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Kafarnaum,</w:t>
                  </w:r>
                </w:p>
              </w:txbxContent>
            </v:textbox>
          </v:shape>
        </w:pict>
      </w:r>
      <w:r>
        <w:pict>
          <v:shape id="_x0000_i1099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zbliżył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1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1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ἑκατόνταρχος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centurion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błagając</w:t>
                  </w:r>
                </w:p>
              </w:txbxContent>
            </v:textbox>
          </v:shape>
        </w:pict>
      </w:r>
      <w:r>
        <w:pict>
          <v:shape id="_x0000_i11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1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βέβληται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15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sparaliżowany,</w:t>
                  </w:r>
                </w:p>
              </w:txbxContent>
            </v:textbox>
          </v:shape>
        </w:pict>
      </w:r>
      <w:r>
        <w:pict>
          <v:shape id="_x0000_i111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strasznie</w:t>
                  </w:r>
                </w:p>
              </w:txbxContent>
            </v:textbox>
          </v:shape>
        </w:pict>
      </w:r>
      <w:r>
        <w:pict>
          <v:shape id="_x0000_i111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basanidzomenos.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udręczony.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24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uzdrowię</w:t>
                  </w:r>
                </w:p>
              </w:txbxContent>
            </v:textbox>
          </v:shape>
        </w:pict>
      </w:r>
      <w:r>
        <w:pict>
          <v:shape id="_x0000_i11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2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ἑκατόνταρχος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centurion</w:t>
                  </w:r>
                </w:p>
              </w:txbxContent>
            </v:textbox>
          </v:shape>
        </w:pict>
      </w:r>
      <w:r>
        <w:pict>
          <v:shape id="_x0000_i11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dach</w:t>
                  </w:r>
                </w:p>
              </w:txbxContent>
            </v:textbox>
          </v:shape>
        </w:pict>
      </w:r>
      <w:r>
        <w:pict>
          <v:shape id="_x0000_i11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wszedłbyś,</w:t>
                  </w:r>
                </w:p>
              </w:txbxContent>
            </v:textbox>
          </v:shape>
        </w:pict>
      </w:r>
      <w:r>
        <w:pict>
          <v:shape id="_x0000_i114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14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14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uleczony będzie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człowiekiem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8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władzą,</w:t>
                  </w:r>
                </w:p>
              </w:txbxContent>
            </v:textbox>
          </v:shape>
        </w:pict>
      </w:r>
      <w:r>
        <w:pict>
          <v:shape id="_x0000_i11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6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162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στρατιώτας,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stratiotas,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żołnierzy,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6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Πορεύθητι,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"Idź"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5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idzie,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"Przyjdź",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7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memu</w:t>
                  </w:r>
                </w:p>
              </w:txbxContent>
            </v:textbox>
          </v:shape>
        </w:pict>
      </w:r>
      <w:r>
        <w:pict>
          <v:shape id="_x0000_i117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"Zrób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to",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wykonuje.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7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pełen podziwu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towarzyszącym:</w:t>
                  </w:r>
                </w:p>
              </w:txbxContent>
            </v:textbox>
          </v:shape>
        </w:pict>
      </w:r>
      <w:r>
        <w:pict>
          <v:shape id="_x0000_i119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9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197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tyle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Izraelu</w:t>
                  </w:r>
                </w:p>
              </w:txbxContent>
            </v:textbox>
          </v:shape>
        </w:pict>
      </w:r>
      <w:r>
        <w:pict>
          <v:shape id="_x0000_i1202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znalazłem.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wschodu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zachodu</w:t>
                  </w:r>
                </w:p>
              </w:txbxContent>
            </v:textbox>
          </v:shape>
        </w:pict>
      </w:r>
      <w:r>
        <w:pict>
          <v:shape id="_x0000_i121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przybędą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10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ἀνακλιθήσονται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ułożą się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 stołu]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Abrahamem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Izaakiem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Ἰακὼβ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Niebios.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3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ἐκβληθήσονται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wyrzuceni zostaną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ἐξώτερον·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zewnętrzną.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zgrzyt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ὀδόντων.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zębów.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ἑκατοντάρχῃ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centurionowi:</w:t>
                  </w:r>
                </w:p>
              </w:txbxContent>
            </v:textbox>
          </v:shape>
        </w:pict>
      </w:r>
      <w:r>
        <w:pict>
          <v:shape id="_x0000_i125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Odejdź,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uwierzyłeś</w:t>
                  </w:r>
                </w:p>
              </w:txbxContent>
            </v:textbox>
          </v:shape>
        </w:pict>
      </w:r>
      <w:r>
        <w:pict>
          <v:shape id="_x0000_i1258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się stanie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uleczony został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UZDROWIENIE TEŚCIOWEJ PIOTRA</w:t>
      </w:r>
    </w:p>
    <w:p w:rsidR="00A77B3E">
      <w:pPr>
        <w:keepNext w:val="0"/>
        <w:jc w:val="left"/>
        <w:rPr>
          <w:noProof/>
        </w:rPr>
      </w:pP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2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ujrzawszy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teściową</w:t>
                  </w:r>
                </w:p>
              </w:txbxContent>
            </v:textbox>
          </v:shape>
        </w:pict>
      </w:r>
      <w:r>
        <w:pict>
          <v:shape id="_x0000_i12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1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leżącą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πυρέσσουσαν·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pyressusan;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gorączkującą,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pusciła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πυρετός·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gorączka,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podniosła się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διηκόνει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usługiwała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01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Późnieszy wieczór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3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się,</w:t>
                  </w:r>
                </w:p>
              </w:txbxContent>
            </v:textbox>
          </v:shape>
        </w:pict>
      </w:r>
      <w:r>
        <w:pict>
          <v:shape id="_x0000_i1304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</w:t>
                  </w:r>
                </w:p>
              </w:txbxContent>
            </v:textbox>
          </v:shape>
        </w:pict>
      </w:r>
      <w:r>
        <w:pict>
          <v:shape id="_x0000_i13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6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opętanych</w:t>
                  </w:r>
                </w:p>
              </w:txbxContent>
            </v:textbox>
          </v:shape>
        </w:pict>
      </w:r>
      <w:r>
        <w:pict>
          <v:shape id="_x0000_i130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πολλούς·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licznych.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wyrzucał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312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słowem,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317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318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uzdrowił,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21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5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2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3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choroby</w:t>
                  </w:r>
                </w:p>
              </w:txbxContent>
            </v:textbox>
          </v:shape>
        </w:pict>
      </w:r>
      <w:r>
        <w:pict>
          <v:shape id="_x0000_i1337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poniósł.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CENA NAŚLADOWANIA JEZUSA</w:t>
      </w:r>
    </w:p>
    <w:p w:rsidR="00A77B3E">
      <w:pPr>
        <w:keepNext w:val="0"/>
        <w:jc w:val="left"/>
        <w:rPr>
          <w:noProof/>
        </w:rPr>
      </w:pP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3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 ludzi</w:t>
                  </w:r>
                </w:p>
              </w:txbxContent>
            </v:textbox>
          </v:shape>
        </w:pict>
      </w:r>
      <w:r>
        <w:pict>
          <v:shape id="_x0000_i134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rozkazał</w:t>
                  </w:r>
                </w:p>
              </w:txbxContent>
            </v:textbox>
          </v:shape>
        </w:pict>
      </w:r>
      <w:r>
        <w:pict>
          <v:shape id="_x0000_i13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stronę.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zbiżywszy się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5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uczony w piśmie</w:t>
                  </w:r>
                </w:p>
              </w:txbxContent>
            </v:textbox>
          </v:shape>
        </w:pict>
      </w:r>
      <w:r>
        <w:pict>
          <v:shape id="_x0000_i13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58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359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towarzyszyć będę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62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3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ἀπέρχῃ.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szedłbyś,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ἀλώπεκες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Lisy</w:t>
                  </w:r>
                </w:p>
              </w:txbxContent>
            </v:textbox>
          </v:shape>
        </w:pict>
      </w:r>
      <w:r>
        <w:pict>
          <v:shape id="_x0000_i1372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φωλεοὺς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nory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skrzydlate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79" type="#_x0000_t202" style="width:8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κατασκηνώσεις,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gniazda,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90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skłoniłby.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9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ἐπίτρεψόν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0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odejść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pochować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0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142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grzebać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42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martwych.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UCISZENIE BURZY</w:t>
      </w:r>
    </w:p>
    <w:p w:rsidR="00A77B3E">
      <w:pPr>
        <w:keepNext w:val="0"/>
        <w:jc w:val="left"/>
        <w:rPr>
          <w:noProof/>
        </w:rPr>
      </w:pP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ἐμβάντι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43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towarzyszyli</w:t>
                  </w:r>
                </w:p>
              </w:txbxContent>
            </v:textbox>
          </v:shape>
        </w:pict>
      </w:r>
      <w:r>
        <w:pict>
          <v:shape id="_x0000_i14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3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4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4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morzu,</w:t>
                  </w:r>
                </w:p>
              </w:txbxContent>
            </v:textbox>
          </v:shape>
        </w:pict>
      </w:r>
      <w:r>
        <w:pict>
          <v:shape id="_x0000_i14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statek</w:t>
                  </w:r>
                </w:p>
              </w:txbxContent>
            </v:textbox>
          </v:shape>
        </w:pict>
      </w:r>
      <w:r>
        <w:pict>
          <v:shape id="_x0000_i1448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καλύπτεσθαι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zakrywany jest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κυμάτων·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falami.</w:t>
                  </w:r>
                </w:p>
              </w:txbxContent>
            </v:textbox>
          </v:shape>
        </w:pict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ἐκάθευδεν.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spał.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zbliżywszy się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4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6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ratuj,</w:t>
                  </w:r>
                </w:p>
              </w:txbxContent>
            </v:textbox>
          </v:shape>
        </w:pict>
      </w:r>
      <w:r>
        <w:pict>
          <v:shape id="_x0000_i1463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ἀπολλύμεθα.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giniemy.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bojaźliwi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471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ὀλιγόπιστοι;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oligopistoi;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małej wiary?</w:t>
                  </w:r>
                </w:p>
              </w:txbxContent>
            </v:textbox>
          </v:shape>
        </w:pict>
      </w:r>
      <w:r>
        <w:pict>
          <v:shape id="_x0000_i147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 się</w:t>
                  </w:r>
                </w:p>
              </w:txbxContent>
            </v:textbox>
          </v:shape>
        </w:pict>
      </w:r>
      <w:r>
        <w:pict>
          <v:shape id="_x0000_i147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morze,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nastał</w:t>
                  </w:r>
                </w:p>
              </w:txbxContent>
            </v:textbox>
          </v:shape>
        </w:pict>
      </w:r>
      <w:r>
        <w:pict>
          <v:shape id="_x0000_i1482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spokój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83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wielki.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88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zastanawiali się</w:t>
                  </w:r>
                </w:p>
              </w:txbxContent>
            </v:textbox>
          </v:shape>
        </w:pict>
      </w:r>
      <w:r>
        <w:pict>
          <v:shape id="_x0000_i14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490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Kimże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5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0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ὑπακούουσιν;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posłuszne?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UWOLNIENIE DWÓCH OPĘTANYCH</w:t>
      </w:r>
    </w:p>
    <w:p w:rsidR="00A77B3E">
      <w:pPr>
        <w:keepNext w:val="0"/>
        <w:jc w:val="left"/>
        <w:rPr>
          <w:noProof/>
        </w:rPr>
      </w:pP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χώραν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kraju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Γαδαρηνῶν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Gadarenon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Gadareńczyków</w:t>
                  </w:r>
                </w:p>
              </w:txbxContent>
            </v:textbox>
          </v:shape>
        </w:pict>
      </w:r>
      <w:r>
        <w:pict>
          <v:shape id="_x0000_i151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spotkali</w:t>
                  </w:r>
                </w:p>
              </w:txbxContent>
            </v:textbox>
          </v:shape>
        </w:pict>
      </w:r>
      <w:r>
        <w:pict>
          <v:shape id="_x0000_i15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17" type="#_x0000_t202" style="width:8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opętanych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grobowców</w:t>
                  </w:r>
                </w:p>
              </w:txbxContent>
            </v:textbox>
          </v:shape>
        </w:pict>
      </w:r>
      <w:r>
        <w:pict>
          <v:shape id="_x0000_i1521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wychodząc,</w:t>
                  </w:r>
                </w:p>
              </w:txbxContent>
            </v:textbox>
          </v:shape>
        </w:pict>
      </w:r>
      <w:r>
        <w:pict>
          <v:shape id="_x0000_i1522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niebezpieczni</w:t>
                  </w:r>
                </w:p>
              </w:txbxContent>
            </v:textbox>
          </v:shape>
        </w:pict>
      </w:r>
      <w:r>
        <w:pict>
          <v:shape id="_x0000_i1523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5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siły</w:t>
                  </w:r>
                </w:p>
              </w:txbxContent>
            </v:textbox>
          </v:shape>
        </w:pict>
      </w:r>
      <w:r>
        <w:pict>
          <v:shape id="_x0000_i152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ktokolwiek</w:t>
                  </w:r>
                </w:p>
              </w:txbxContent>
            </v:textbox>
          </v:shape>
        </w:pict>
      </w:r>
      <w:r>
        <w:pict>
          <v:shape id="_x0000_i152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32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tamtą.</w:t>
                  </w:r>
                </w:p>
              </w:txbxContent>
            </v:textbox>
          </v:shape>
        </w:pict>
      </w:r>
      <w:r>
        <w:pict>
          <v:shape id="_x0000_i15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5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Tobie,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Boga?</w:t>
                  </w:r>
                </w:p>
              </w:txbxContent>
            </v:textbox>
          </v:shape>
        </w:pict>
      </w:r>
      <w:r>
        <w:pict>
          <v:shape id="_x0000_i154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Przyszedłeś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48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czasem</w:t>
                  </w:r>
                </w:p>
              </w:txbxContent>
            </v:textbox>
          </v:shape>
        </w:pict>
      </w:r>
      <w:r>
        <w:pict>
          <v:shape id="_x0000_i1549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dręczyć</w:t>
                  </w:r>
                </w:p>
              </w:txbxContent>
            </v:textbox>
          </v:shape>
        </w:pict>
      </w:r>
      <w:r>
        <w:pict>
          <v:shape id="_x0000_i15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nas?</w:t>
                  </w:r>
                </w:p>
              </w:txbxContent>
            </v:textbox>
          </v:shape>
        </w:pict>
      </w:r>
      <w:r>
        <w:pict>
          <v:shape id="_x0000_i15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[Było]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5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</w:t>
                  </w:r>
                </w:p>
              </w:txbxContent>
            </v:textbox>
          </v:shape>
        </w:pict>
      </w:r>
      <w:r>
        <w:pict>
          <v:shape id="_x0000_i15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560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βοσκομένη.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pasące się,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δαίμονες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565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błagały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9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wyrzucasz</w:t>
                  </w:r>
                </w:p>
              </w:txbxContent>
            </v:textbox>
          </v:shape>
        </w:pict>
      </w:r>
      <w:r>
        <w:pict>
          <v:shape id="_x0000_i157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57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ἀγέλην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świń.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8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odeszły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χοίρους·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świnie,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pędząc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κρημνοῦ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stromizny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morze,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zginęły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wodach.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pasący</w:t>
                  </w:r>
                </w:p>
              </w:txbxContent>
            </v:textbox>
          </v:shape>
        </w:pict>
      </w:r>
      <w:r>
        <w:pict>
          <v:shape id="_x0000_i16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pobiegli,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17" type="#_x0000_t202" style="width:11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 wiadomości</w:t>
                  </w:r>
                </w:p>
              </w:txbxContent>
            </v:textbox>
          </v:shape>
        </w:pict>
      </w:r>
      <w:r>
        <w:pict>
          <v:shape id="_x0000_i161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9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δαιμονιζομένων.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daimonidzomenon.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opętanych.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6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zobawszyszy</w:t>
                  </w:r>
                </w:p>
              </w:txbxContent>
            </v:textbox>
          </v:shape>
        </w:pict>
      </w:r>
      <w:r>
        <w:pict>
          <v:shape id="_x0000_i16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37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błagali,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3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usunął się</w:t>
                  </w:r>
                </w:p>
              </w:txbxContent>
            </v:textbox>
          </v:shape>
        </w:pict>
      </w:r>
      <w:r>
        <w:pict>
          <v:shape id="_x0000_i16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6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"Jego".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"tłumy", "duża liczba ludzi".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 tekstem większościowym.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14:2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"Jego".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"setnik".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"sługa".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"warty", "wystarczający", "odpowiedni".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"sługa".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"słudze".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"zdziwił się".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"służyła".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"podniósł".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53:4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 kontekstu wynika, że "odpłynąć".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"ptaki".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"zostaw".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"burza".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"przez".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"obudzili".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"tchórzliwi".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"cisza".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"Idźcie precz!".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0/14/2" TargetMode="External" />
	<Relationship Id="rId2" Type="http://schemas.openxmlformats.org/officeDocument/2006/relationships/hyperlink" Target="https://kosciol-jezusa.pl/NPI/290/53/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2024-04-25T23:16:38Z</dcterms:modified>
</cp:coreProperties>
</file>