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Ostatnia wieczerza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03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0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godzina,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4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ukochawszy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05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</w:t>
                  </w:r>
                </w:p>
              </w:txbxContent>
            </v:textbox>
          </v:shape>
        </w:pict>
      </w:r>
      <w:r>
        <w:pict>
          <v:shape id="_x0000_i106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stawała się,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6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6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podrzucił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serce,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10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07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[syn]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76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Iskarioty,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widząc,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i,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odchodzi,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9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podniesiony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układa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διέζωσεν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diedzosen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przepasał</w:t>
                  </w:r>
                </w:p>
              </w:txbxContent>
            </v:textbox>
          </v:shape>
        </w:pict>
      </w:r>
      <w:r>
        <w:pict>
          <v:shape id="_x0000_i111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siebie.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leje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νιπτῆρα,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miski,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myć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5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ἐκμάσσειν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wycierać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λεντίῳ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płótnem,</w:t>
                  </w:r>
                </w:p>
              </w:txbxContent>
            </v:textbox>
          </v:shape>
        </w:pict>
      </w:r>
      <w:r>
        <w:pict>
          <v:shape id="_x0000_i11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32" type="#_x0000_t202" style="width:7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διεζωσμένος.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diedzosmenos.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przepasany.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3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3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Piotra,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νίπτεις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myjesz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stopy?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4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159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teraz,</w:t>
                  </w:r>
                </w:p>
              </w:txbxContent>
            </v:textbox>
          </v:shape>
        </w:pict>
      </w:r>
      <w:r>
        <w:pict>
          <v:shape id="_x0000_i11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zrozumiesz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myłbyś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117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umyję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działu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Mną.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19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2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głowę.</w:t>
                  </w:r>
                </w:p>
              </w:txbxContent>
            </v:textbox>
          </v:shape>
        </w:pict>
      </w:r>
      <w:r>
        <w:pict>
          <v:shape id="_x0000_i12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12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λελουμένος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wykąpał się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1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2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2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umyć sobie,</w:t>
                  </w:r>
                </w:p>
              </w:txbxContent>
            </v:textbox>
          </v:shape>
        </w:pict>
      </w:r>
      <w:r>
        <w:pict>
          <v:shape id="_x0000_i12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3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czysty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cały.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7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2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wszyscy.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Znał</w:t>
                  </w:r>
                </w:p>
              </w:txbxContent>
            </v:textbox>
          </v:shape>
        </w:pict>
      </w:r>
      <w:r>
        <w:pict>
          <v:shape id="_x0000_i12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wydającego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4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jesteście.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2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26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znowu,</w:t>
                  </w:r>
                </w:p>
              </w:txbxContent>
            </v:textbox>
          </v:shape>
        </w:pict>
      </w:r>
      <w:r>
        <w:pict>
          <v:shape id="_x0000_i12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6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2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wam?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nazywacie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„Nauczyciel”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„Pan”,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7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0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bowiem.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ἔνιψα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umyłem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stopy,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Nauczyciel,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powinniście</w:t>
                  </w:r>
                </w:p>
              </w:txbxContent>
            </v:textbox>
          </v:shape>
        </w:pict>
      </w:r>
      <w:r>
        <w:pict>
          <v:shape id="_x0000_i1297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myć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stopy.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0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3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czynilibyście.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15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1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2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327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wysłany</w:t>
                  </w:r>
                </w:p>
              </w:txbxContent>
            </v:textbox>
          </v:shape>
        </w:pict>
      </w:r>
      <w:r>
        <w:pict>
          <v:shape id="_x0000_i13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wysyłającemu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wiecie,</w:t>
                  </w:r>
                </w:p>
              </w:txbxContent>
            </v:textbox>
          </v:shape>
        </w:pict>
      </w:r>
      <w:r>
        <w:pict>
          <v:shape id="_x0000_i13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33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jestetście</w:t>
                  </w:r>
                </w:p>
              </w:txbxContent>
            </v:textbox>
          </v:shape>
        </w:pict>
      </w:r>
      <w:r>
        <w:pict>
          <v:shape id="_x0000_i133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33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te.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50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ἐξελεξάμην·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wybrałem sobie.</w:t>
                  </w:r>
                </w:p>
              </w:txbxContent>
            </v:textbox>
          </v:shape>
        </w:pict>
      </w:r>
      <w:r>
        <w:pict>
          <v:shape id="_x0000_i135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355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wypełniło się: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τρώγων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πτέρναν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piętę</w:t>
                  </w:r>
                </w:p>
              </w:txbxContent>
            </v:textbox>
          </v:shape>
        </w:pict>
      </w:r>
      <w:r>
        <w:pict>
          <v:shape id="_x0000_i13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swą.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 stać się,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6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się,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8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8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8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3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wyślę,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93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przyjmuje,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97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przyjmujący,</w:t>
                  </w:r>
                </w:p>
              </w:txbxContent>
            </v:textbox>
          </v:shape>
        </w:pict>
      </w:r>
      <w:r>
        <w:pict>
          <v:shape id="_x0000_i139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Wysyłającego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zdrady</w:t>
      </w:r>
    </w:p>
    <w:p w:rsidR="00A77B3E">
      <w:pPr>
        <w:keepNext w:val="0"/>
        <w:jc w:val="left"/>
        <w:rPr>
          <w:noProof/>
        </w:rPr>
      </w:pP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6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ἐταράχθη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zakłopotany będąc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6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ἐμαρτύρησεν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1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1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1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ἔβλεπον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Patrzyli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6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29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zakłopotani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mówi.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35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ἀνακείμενος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 przy stole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κόλπῳ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44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 znak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5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56" type="#_x0000_t202" style="width:12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[chcąc]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dowiedzieć się</w:t>
                  </w:r>
                </w:p>
              </w:txbxContent>
            </v:textbox>
          </v:shape>
        </w:pict>
      </w:r>
      <w:r>
        <w:pict>
          <v:shape id="_x0000_i14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6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mówi.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64" type="#_x0000_t202" style="width:8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jest?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47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82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8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zanurzę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4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49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Zanurzywszy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[bierze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i]</w:t>
                  </w:r>
                </w:p>
              </w:txbxContent>
            </v:textbox>
          </v:shape>
        </w:pict>
      </w:r>
      <w:r>
        <w:pict>
          <v:shape id="_x0000_i14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Judzie</w:t>
                  </w:r>
                </w:p>
              </w:txbxContent>
            </v:textbox>
          </v:shape>
        </w:pict>
      </w:r>
      <w:r>
        <w:pict>
          <v:shape id="_x0000_i1500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[synowi]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501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Iskarioty.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kawałkiem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0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szatan.</w:t>
                  </w:r>
                </w:p>
              </w:txbxContent>
            </v:textbox>
          </v:shape>
        </w:pict>
      </w:r>
      <w:r>
        <w:pict>
          <v:shape id="_x0000_i15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czynisz,</w:t>
                  </w:r>
                </w:p>
              </w:txbxContent>
            </v:textbox>
          </v:shape>
        </w:pict>
      </w:r>
      <w:r>
        <w:pict>
          <v:shape id="_x0000_i151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1520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szybciej.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2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zrozumiał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12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ἀνακειμένων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leżących przy stole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3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ἐδόκουν,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53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5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γλωσσόκομον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szkatułkę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5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54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Judasz,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4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Ἀγόρασον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Kup,</w:t>
                  </w:r>
                </w:p>
              </w:txbxContent>
            </v:textbox>
          </v:shape>
        </w:pict>
      </w:r>
      <w:r>
        <w:pict>
          <v:shape id="_x0000_i154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święto,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biednym,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55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dał.</w:t>
                  </w:r>
                </w:p>
              </w:txbxContent>
            </v:textbox>
          </v:shape>
        </w:pict>
      </w:r>
      <w:r>
        <w:pict>
          <v:shape id="_x0000_i15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5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kawałek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56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65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5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MOWA POŻEGNALNA</w:t>
      </w:r>
    </w:p>
    <w:p w:rsidR="00A77B3E">
      <w:pPr>
        <w:keepNext w:val="0"/>
        <w:jc w:val="left"/>
        <w:rPr>
          <w:noProof/>
        </w:rPr>
      </w:pP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wyszedł,</w:t>
                  </w:r>
                </w:p>
              </w:txbxContent>
            </v:textbox>
          </v:shape>
        </w:pict>
      </w:r>
      <w:r>
        <w:pict>
          <v:shape id="_x0000_i15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76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4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5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1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</w:t>
                  </w:r>
                </w:p>
              </w:txbxContent>
            </v:textbox>
          </v:shape>
        </w:pict>
      </w:r>
      <w:r>
        <w:pict>
          <v:shape id="_x0000_i16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06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Dzieci,</w:t>
                  </w:r>
                </w:p>
              </w:txbxContent>
            </v:textbox>
          </v:shape>
        </w:pict>
      </w:r>
      <w:r>
        <w:pict>
          <v:shape id="_x0000_i160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612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Szukać będziecie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powiedziałm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Judejczykom,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5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62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przyjść,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3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Zaproszenie do wzajemnej miłości</w:t>
      </w:r>
    </w:p>
    <w:p w:rsidR="00A77B3E">
      <w:pPr>
        <w:keepNext w:val="0"/>
        <w:jc w:val="left"/>
        <w:rPr>
          <w:noProof/>
        </w:rPr>
      </w:pPr>
      <w:r>
        <w:pict>
          <v:shape id="_x0000_i16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3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6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63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3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kochalibyście</w:t>
                  </w:r>
                </w:p>
              </w:txbxContent>
            </v:textbox>
          </v:shape>
        </w:pict>
      </w:r>
      <w:r>
        <w:pict>
          <v:shape id="_x0000_i1638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4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kochalibyście</w:t>
                  </w:r>
                </w:p>
              </w:txbxContent>
            </v:textbox>
          </v:shape>
        </w:pict>
      </w:r>
      <w:r>
        <w:pict>
          <v:shape id="_x0000_i1646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nawzajem.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50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65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wszyscy,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5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65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6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65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0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nawzajem.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załamania się Piotra</w:t>
      </w:r>
    </w:p>
    <w:p w:rsidR="00A77B3E">
      <w:pPr>
        <w:keepNext w:val="0"/>
        <w:jc w:val="left"/>
        <w:rPr>
          <w:noProof/>
        </w:rPr>
      </w:pPr>
      <w:r>
        <w:pict>
          <v:shape id="_x0000_i16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6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6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odchodzisz?</w:t>
                  </w:r>
                </w:p>
              </w:txbxContent>
            </v:textbox>
          </v:shape>
        </w:pict>
      </w:r>
      <w:r>
        <w:pict>
          <v:shape id="_x0000_i166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672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odchodzę,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4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 w stanie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77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towarzyszyć,</w:t>
                  </w:r>
                </w:p>
              </w:txbxContent>
            </v:textbox>
          </v:shape>
        </w:pict>
      </w:r>
      <w:r>
        <w:pict>
          <v:shape id="_x0000_i1678" type="#_x0000_t202" style="width:11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towarzyszyć będziesz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później.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6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 stanie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69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towarzyszyć</w:t>
                  </w:r>
                </w:p>
              </w:txbxContent>
            </v:textbox>
          </v:shape>
        </w:pict>
      </w:r>
      <w:r>
        <w:pict>
          <v:shape id="_x0000_i1692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teraz?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9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położę.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13:38</w:t>
                  </w:r>
                </w:p>
              </w:txbxContent>
            </v:textbox>
          </v:shape>
        </w:pict>
      </w:r>
      <w:r>
        <w:pict>
          <v:shape id="_x0000_i170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położysz?</w:t>
                  </w:r>
                </w:p>
              </w:txbxContent>
            </v:textbox>
          </v:shape>
        </w:pict>
      </w:r>
      <w:r>
        <w:pict>
          <v:shape id="_x0000_i170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70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7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17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zawoła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1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trzykrotnie.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diabeł.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"prześcieradło", "ręcznik".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"pojmiesz", dosłownie "poznasz".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"części".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"niewolnik".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41:10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Boga Ojca.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wielu przekładach "wzruszył się", "został poruszony".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"zaświadczył", "zeznał"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"byłby"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"spocząwszy", "przypadłszy".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"kęs" w domyśle chleba.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większość przekładów oddaje "po".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"niego".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"wiedział","poznał".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"uważali".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"pudełkoi","sakiewkę".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"tamten".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"zaraz".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"wsławiony", "otoczony chwałą", "uczyniony chwalebnym".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TR i TB "εαυτω" czyli "Sobie".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"krótko".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"jedni drugich".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"życie".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"zaprzeczysz".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41/10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2024-04-20T13:15:04Z</dcterms:modified>
</cp:coreProperties>
</file>