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SZÓSTE "JA JESTEM"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drogą, prawdą, życiem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27" type="#_x0000_t202" style="width:9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ταρασσέσθω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tarassestho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kłopocze się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serce.</w:t>
                  </w:r>
                </w:p>
              </w:txbxContent>
            </v:textbox>
          </v:shape>
        </w:pict>
      </w:r>
      <w:r>
        <w:pict>
          <v:shape id="_x0000_i10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38" type="#_x0000_t202" style="width:5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wierzcie.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04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mieszkania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są.</w:t>
                  </w:r>
                </w:p>
              </w:txbxContent>
            </v:textbox>
          </v:shape>
        </w:pict>
      </w:r>
      <w:r>
        <w:pict>
          <v:shape id="_x0000_i104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052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powiedziałbym</w:t>
                  </w:r>
                </w:p>
              </w:txbxContent>
            </v:textbox>
          </v:shape>
        </w:pict>
      </w:r>
      <w:r>
        <w:pict>
          <v:shape id="_x0000_i10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5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idę</w:t>
                  </w:r>
                </w:p>
              </w:txbxContent>
            </v:textbox>
          </v:shape>
        </w:pict>
      </w:r>
      <w:r>
        <w:pict>
          <v:shape id="_x0000_i1057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przygotować</w:t>
                  </w:r>
                </w:p>
              </w:txbxContent>
            </v:textbox>
          </v:shape>
        </w:pict>
      </w:r>
      <w:r>
        <w:pict>
          <v:shape id="_x0000_i105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05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odejdę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ἑτοιμάσω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przygotuję</w:t>
                  </w:r>
                </w:p>
              </w:txbxContent>
            </v:textbox>
          </v:shape>
        </w:pict>
      </w:r>
      <w:r>
        <w:pict>
          <v:shape id="_x0000_i106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067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06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παραλήμψομαι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paralempsomai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wezmę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4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siebie,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81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bylibyście.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86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odchodzę,</w:t>
                  </w:r>
                </w:p>
              </w:txbxContent>
            </v:textbox>
          </v:shape>
        </w:pict>
      </w:r>
      <w:r>
        <w:pict>
          <v:shape id="_x0000_i108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drogę.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0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9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Tomasz: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09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98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odchodzisz.</w:t>
                  </w:r>
                </w:p>
              </w:txbxContent>
            </v:textbox>
          </v:shape>
        </w:pict>
      </w:r>
      <w:r>
        <w:pict>
          <v:shape id="_x0000_i10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Jak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0" type="#_x0000_t202" style="width:9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[możemy]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znać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drogę?</w:t>
                  </w:r>
                </w:p>
              </w:txbxContent>
            </v:textbox>
          </v:shape>
        </w:pict>
      </w:r>
      <w:r>
        <w:pict>
          <v:shape id="_x0000_i11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08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droga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ζωή·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życie.</w:t>
                  </w:r>
                </w:p>
              </w:txbxContent>
            </v:textbox>
          </v:shape>
        </w:pict>
      </w:r>
      <w:r>
        <w:pict>
          <v:shape id="_x0000_i111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Nikt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11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12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4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przeze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2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ἐγνώκειτέ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poznaliście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1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znacie.</w:t>
                  </w:r>
                </w:p>
              </w:txbxContent>
            </v:textbox>
          </v:shape>
        </w:pict>
      </w:r>
      <w:r>
        <w:pict>
          <v:shape id="_x0000_i113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38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rozumiecie</w:t>
                  </w:r>
                </w:p>
              </w:txbxContent>
            </v:textbox>
          </v:shape>
        </w:pict>
      </w:r>
      <w:r>
        <w:pict>
          <v:shape id="_x0000_i11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ἑωράκατε.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dostrzegliście.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Bogiem widzialnym</w:t>
      </w:r>
    </w:p>
    <w:p w:rsidR="00A77B3E">
      <w:pPr>
        <w:keepNext w:val="0"/>
        <w:jc w:val="left"/>
        <w:rPr>
          <w:noProof/>
        </w:rPr>
      </w:pP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45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Filip: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14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wystarczy</w:t>
                  </w:r>
                </w:p>
              </w:txbxContent>
            </v:textbox>
          </v:shape>
        </w:pict>
      </w:r>
      <w:r>
        <w:pict>
          <v:shape id="_x0000_i115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nam.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1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59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 długi</w:t>
                  </w:r>
                </w:p>
              </w:txbxContent>
            </v:textbox>
          </v:shape>
        </w:pict>
      </w:r>
      <w:r>
        <w:pict>
          <v:shape id="_x0000_i116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jestem,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ἔγνωκάς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poznałeś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168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Φίλιππε;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Filipie?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[Kto]</w:t>
                  </w:r>
                </w:p>
              </w:txbxContent>
            </v:textbox>
          </v:shape>
        </w:pict>
      </w:r>
      <w:r>
        <w:pict>
          <v:shape id="_x0000_i1170" type="#_x0000_t202" style="width:9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ἑωρακὼς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172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Ojca.</w:t>
                  </w:r>
                </w:p>
              </w:txbxContent>
            </v:textbox>
          </v:shape>
        </w:pict>
      </w:r>
      <w:r>
        <w:pict>
          <v:shape id="_x0000_i117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Jakże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mówisz:</w:t>
                  </w:r>
                </w:p>
              </w:txbxContent>
            </v:textbox>
          </v:shape>
        </w:pict>
      </w:r>
      <w:r>
        <w:pict>
          <v:shape id="_x0000_i117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Pokaż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Ojca?</w:t>
                  </w:r>
                </w:p>
              </w:txbxContent>
            </v:textbox>
          </v:shape>
        </w:pict>
      </w:r>
      <w:r>
        <w:pict>
          <v:shape id="_x0000_i11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183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[Czy]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uwierzyłeś,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Ojcu,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jest?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Wypowiedzi,</w:t>
                  </w:r>
                </w:p>
              </w:txbxContent>
            </v:textbox>
          </v:shape>
        </w:pict>
      </w:r>
      <w:r>
        <w:pict>
          <v:shape id="_x0000_i119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2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0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mówię.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1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trwający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2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2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21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Wierzcie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Ojcu,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22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3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wierzcie.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Niezwykłe możliwości wierzących</w:t>
      </w:r>
    </w:p>
    <w:p w:rsidR="00A77B3E">
      <w:pPr>
        <w:keepNext w:val="0"/>
        <w:jc w:val="left"/>
        <w:rPr>
          <w:noProof/>
        </w:rPr>
      </w:pP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238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23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41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dzieła,</w:t>
                  </w:r>
                </w:p>
              </w:txbxContent>
            </v:textbox>
          </v:shape>
        </w:pict>
      </w:r>
      <w:r>
        <w:pict>
          <v:shape id="_x0000_i124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25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on</w:t>
                  </w:r>
                </w:p>
              </w:txbxContent>
            </v:textbox>
          </v:shape>
        </w:pict>
      </w:r>
      <w:r>
        <w:pict>
          <v:shape id="_x0000_i12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uczyni,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255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uczyni,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6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idę,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8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poprosilibyście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Mym,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uczynię,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76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uwielbiony został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Synu.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2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4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85" type="#_x0000_t202" style="width:8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αἰτήσητέ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poprosilibyście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Mym,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[τουτο]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[tuto]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uczynię.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Obietnica przyjścia Ducha Prawdy</w:t>
      </w:r>
    </w:p>
    <w:p w:rsidR="00A77B3E">
      <w:pPr>
        <w:keepNext w:val="0"/>
        <w:jc w:val="left"/>
        <w:rPr>
          <w:noProof/>
        </w:rPr>
      </w:pP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2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96" type="#_x0000_t202" style="width:9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będziecie kochali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302" type="#_x0000_t202" style="width:8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będziecie strzec.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30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0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będę prosić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310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Παράκλητον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Opiekuna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3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wiek,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3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prawdy,</w:t>
                  </w:r>
                </w:p>
              </w:txbxContent>
            </v:textbox>
          </v:shape>
        </w:pict>
      </w:r>
      <w:r>
        <w:pict>
          <v:shape id="_x0000_i132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33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wziąć,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33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zna.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38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będzie.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zostawię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2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sierotami,</w:t>
                  </w:r>
                </w:p>
              </w:txbxContent>
            </v:textbox>
          </v:shape>
        </w:pict>
      </w:r>
      <w:r>
        <w:pict>
          <v:shape id="_x0000_i1353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357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358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chwila,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3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zobaczy,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żyję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74" type="#_x0000_t202" style="width:7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żyć będziecie.</w:t>
                  </w:r>
                </w:p>
              </w:txbxContent>
            </v:textbox>
          </v:shape>
        </w:pict>
      </w: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owym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3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poznacie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wy,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Mym,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39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3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strzegący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4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kochający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kochający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13" type="#_x0000_t202" style="width:10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zostanie umiłowany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1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418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419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będę kochał</w:t>
                  </w:r>
                </w:p>
              </w:txbxContent>
            </v:textbox>
          </v:shape>
        </w:pict>
      </w:r>
      <w:r>
        <w:pict>
          <v:shape id="_x0000_i14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ἐμφανίσω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emfaniso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objawię</w:t>
                  </w:r>
                </w:p>
              </w:txbxContent>
            </v:textbox>
          </v:shape>
        </w:pict>
      </w:r>
      <w:r>
        <w:pict>
          <v:shape id="_x0000_i14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24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samego siebie.</w:t>
                  </w:r>
                </w:p>
              </w:txbxContent>
            </v:textbox>
          </v:shape>
        </w:pict>
      </w:r>
      <w:r>
        <w:pict>
          <v:shape id="_x0000_i14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4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Juda,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6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Ἰσκαριώτης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Iskariota: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3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się,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439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ἐμφανίζειν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emfanidzein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objawić</w:t>
                  </w:r>
                </w:p>
              </w:txbxContent>
            </v:textbox>
          </v:shape>
        </w:pict>
      </w:r>
      <w:r>
        <w:pict>
          <v:shape id="_x0000_i144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się,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światu?</w:t>
                  </w:r>
                </w:p>
              </w:txbxContent>
            </v:textbox>
          </v:shape>
        </w:pict>
      </w:r>
      <w:r>
        <w:pict>
          <v:shape id="_x0000_i14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14:23</w:t>
                  </w:r>
                </w:p>
              </w:txbxContent>
            </v:textbox>
          </v:shape>
        </w:pict>
      </w:r>
      <w:r>
        <w:pict>
          <v:shape id="_x0000_i144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45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5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14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ustrzeże,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463" type="#_x0000_t202" style="width:7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kochać</w:t>
                  </w:r>
                </w:p>
              </w:txbxContent>
            </v:textbox>
          </v:shape>
        </w:pict>
      </w:r>
      <w:r>
        <w:pict>
          <v:shape id="_x0000_i14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68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ἐλευσόμεθα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przyjdziemy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mieszkanie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4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73" type="#_x0000_t202" style="width:6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ποιησόμεθα.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uczynimy.</w:t>
                  </w:r>
                </w:p>
              </w:txbxContent>
            </v:textbox>
          </v:shape>
        </w:pict>
      </w:r>
      <w:r>
        <w:pict>
          <v:shape id="_x0000_i14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14:24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kochający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4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Mych</w:t>
                  </w:r>
                </w:p>
              </w:txbxContent>
            </v:textbox>
          </v:shape>
        </w:pict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ustrzeże.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słowo,</w:t>
                  </w:r>
                </w:p>
              </w:txbxContent>
            </v:textbox>
          </v:shape>
        </w:pict>
      </w:r>
      <w:r>
        <w:pict>
          <v:shape id="_x0000_i148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88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słyszycie,</w:t>
                  </w:r>
                </w:p>
              </w:txbxContent>
            </v:textbox>
          </v:shape>
        </w:pict>
      </w:r>
      <w:r>
        <w:pict>
          <v:shape id="_x0000_i14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9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Moje,</w:t>
                  </w:r>
                </w:p>
              </w:txbxContent>
            </v:textbox>
          </v:shape>
        </w:pict>
      </w:r>
      <w:r>
        <w:pict>
          <v:shape id="_x0000_i149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Posyłającego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496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Ojca.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14:25</w:t>
                  </w:r>
                </w:p>
              </w:txbxContent>
            </v:textbox>
          </v:shape>
        </w:pict>
      </w:r>
      <w:r>
        <w:pict>
          <v:shape id="_x0000_i14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99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wygłosiłem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0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pozostając.</w:t>
                  </w:r>
                </w:p>
              </w:txbxContent>
            </v:textbox>
          </v:shape>
        </w:pict>
      </w:r>
      <w:r>
        <w:pict>
          <v:shape id="_x0000_i15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14:26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7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Παράκλητος,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Opiekun,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5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5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Święty,</w:t>
                  </w:r>
                </w:p>
              </w:txbxContent>
            </v:textbox>
          </v:shape>
        </w:pict>
      </w:r>
      <w:r>
        <w:pict>
          <v:shape id="_x0000_i151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pośle</w:t>
                  </w:r>
                </w:p>
              </w:txbxContent>
            </v:textbox>
          </v:shape>
        </w:pict>
      </w:r>
      <w:r>
        <w:pict>
          <v:shape id="_x0000_i15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Mym,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nauczy</w:t>
                  </w:r>
                </w:p>
              </w:txbxContent>
            </v:textbox>
          </v:shape>
        </w:pict>
      </w:r>
      <w:r>
        <w:pict>
          <v:shape id="_x0000_i1523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wszystkiego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5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ὑπομνήσει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przypomni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2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52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9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dawcą pokoju</w:t>
      </w:r>
    </w:p>
    <w:p w:rsidR="00A77B3E">
      <w:pPr>
        <w:keepNext w:val="0"/>
        <w:jc w:val="left"/>
        <w:rPr>
          <w:noProof/>
        </w:rPr>
      </w:pP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14:27</w:t>
                  </w:r>
                </w:p>
              </w:txbxContent>
            </v:textbox>
          </v:shape>
        </w:pict>
      </w:r>
      <w:r>
        <w:pict>
          <v:shape id="_x0000_i1533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53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ἀφίημι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zostawiam</w:t>
                  </w:r>
                </w:p>
              </w:txbxContent>
            </v:textbox>
          </v:shape>
        </w:pict>
      </w:r>
      <w:r>
        <w:pict>
          <v:shape id="_x0000_i153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536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5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54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5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5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daje,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54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5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0" type="#_x0000_t202" style="width:9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ταρασσέσθω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tarassestho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kłopocze się</w:t>
                  </w:r>
                </w:p>
              </w:txbxContent>
            </v:textbox>
          </v:shape>
        </w:pict>
      </w:r>
      <w:r>
        <w:pict>
          <v:shape id="_x0000_i1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5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55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5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δειλιάτω.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boi się.</w:t>
                  </w:r>
                </w:p>
              </w:txbxContent>
            </v:textbox>
          </v:shape>
        </w:pict>
      </w:r>
      <w:r>
        <w:pict>
          <v:shape id="_x0000_i15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14:28</w:t>
                  </w:r>
                </w:p>
              </w:txbxContent>
            </v:textbox>
          </v:shape>
        </w:pict>
      </w:r>
      <w:r>
        <w:pict>
          <v:shape id="_x0000_i1557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Usłyszeliście,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6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wam:</w:t>
                  </w:r>
                </w:p>
              </w:txbxContent>
            </v:textbox>
          </v:shape>
        </w:pict>
      </w:r>
      <w:r>
        <w:pict>
          <v:shape id="_x0000_i156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4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66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56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68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ἠγαπᾶτέ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kochalibyście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570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ἐχάρητε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cieszylibyście się,</w:t>
                  </w:r>
                </w:p>
              </w:txbxContent>
            </v:textbox>
          </v:shape>
        </w:pict>
      </w:r>
      <w:r>
        <w:pict>
          <v:shape id="_x0000_i15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3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idę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80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większy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[ode]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5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14:29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86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58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stanie się,</w:t>
                  </w:r>
                </w:p>
              </w:txbxContent>
            </v:textbox>
          </v:shape>
        </w:pict>
      </w:r>
      <w:r>
        <w:pict>
          <v:shape id="_x0000_i1590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ście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9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się stanie,</w:t>
                  </w:r>
                </w:p>
              </w:txbxContent>
            </v:textbox>
          </v:shape>
        </w:pict>
      </w:r>
      <w:r>
        <w:pict>
          <v:shape id="_x0000_i1593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uwierzyli.</w:t>
                  </w:r>
                </w:p>
              </w:txbxContent>
            </v:textbox>
          </v:shape>
        </w:pict>
      </w:r>
      <w:r>
        <w:pict>
          <v:shape id="_x0000_i15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14:30</w:t>
                  </w:r>
                </w:p>
              </w:txbxContent>
            </v:textbox>
          </v:shape>
        </w:pict>
      </w:r>
      <w:r>
        <w:pict>
          <v:shape id="_x0000_i159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5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597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będę mówił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9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wami,</w:t>
                  </w:r>
                </w:p>
              </w:txbxContent>
            </v:textbox>
          </v:shape>
        </w:pict>
      </w:r>
      <w:r>
        <w:pict>
          <v:shape id="_x0000_i160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6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605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władca,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[on]</w:t>
                  </w:r>
                </w:p>
              </w:txbxContent>
            </v:textbox>
          </v:shape>
        </w:pict>
      </w:r>
      <w:r>
        <w:pict>
          <v:shape id="_x0000_i161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nic,</w:t>
                  </w:r>
                </w:p>
              </w:txbxContent>
            </v:textbox>
          </v:shape>
        </w:pict>
      </w:r>
      <w:r>
        <w:pict>
          <v:shape id="_x0000_i16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14:31</w:t>
                  </w:r>
                </w:p>
              </w:txbxContent>
            </v:textbox>
          </v:shape>
        </w:pict>
      </w:r>
      <w:r>
        <w:pict>
          <v:shape id="_x0000_i161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1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6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kocham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4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ἐνετείλατο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przykazał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6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6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czynię.</w:t>
                  </w:r>
                </w:p>
              </w:txbxContent>
            </v:textbox>
          </v:shape>
        </w:pict>
      </w:r>
      <w:r>
        <w:pict>
          <v:shape id="_x0000_i1630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V-PEM-2P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Ἐγείρεσθε,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Wstańcie,</w:t>
                  </w:r>
                </w:p>
              </w:txbxContent>
            </v:textbox>
          </v:shape>
        </w:pict>
      </w:r>
      <w:r>
        <w:pict>
          <v:shape id="_x0000_i163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idźmy</w:t>
                  </w:r>
                </w:p>
              </w:txbxContent>
            </v:textbox>
          </v:shape>
        </w:pict>
      </w:r>
      <w:r>
        <w:pict>
          <v:shape id="_x0000_i1632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ἐντεῦθεν.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stąd.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wierzycie, πιστεύετε, lub: wierzcie, w gr. obie formy są identyczne.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Lub: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daj nam poznać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Świadectwa tekstowe są zgodne, że Jezus spełni prośby składane w Jego imieniu.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𝔓</w:t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75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(III) A; to Ja, τουτο εγω, 𝔓</w:t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66c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ozn. też orędownika, rzecznika, protektora i obrońcę. Często tłum. jako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Pocieszyciel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Duch, πνεῦμα, jest rn, lecz odnoszone do niego zaimki są rm. Jest to przypadek tzw.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constructio ad sensum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, konstrukcji nawiązującej do sensu.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cz. przł.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przyjdę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ozn. też orędownika, rzecznika, protektora i obrońcę. Często tłum. jako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Pocieszyciel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wariant NA27, 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2024-04-25T04:25:19Z</dcterms:modified>
</cp:coreProperties>
</file>