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ὑποτασσόμεναι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ἀνδράσιν,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κερδηθήσονται,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kerdethesontai,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8" type="#_x0000_t202" style="width:7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ἐποπτεύσαντες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ἐμπλοκῆς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emplokes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ἀφθάρτῳ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πολυτελές.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polyteles.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ἐκόσμουν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ekosmun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ὑποτασσόμεναι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ἀνδράσιν,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Ἀβραάμ,·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φοβούμεναι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medemian.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πτόησιν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ἀσθενεστέρῳ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ἀπονέμοντες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aponemontes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8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συνκληρονόμοις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synkleronomois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ἐνκόπτεσθαι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ὁμόφρονες,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homofrones,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συμπαθεῖς,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φιλάδελφοι,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εὔσπλαγχνοι,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eusplanchnoi,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ταπεινόφρονες,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τοὐναντίον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8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κληρονομήσητε.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0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κακώσων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4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πάσχοιτε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8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πραΰτητος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ἐπηρεάζοντες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8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ἀγαθοποιοῦντας,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agathopoiuntas,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κακοποιοῦντας.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kakopoiuntas.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προσαγάγῃ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135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352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ἐκήρυξεν,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ekeryksen,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54" type="#_x0000_t202" style="width:8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ἀπειθήσασίν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nieposłusznym</w:t>
                  </w:r>
                </w:p>
              </w:txbxContent>
            </v:textbox>
          </v:shape>
        </w:pict>
      </w:r>
      <w:r>
        <w:pict>
          <v:shape id="_x0000_i135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57" type="#_x0000_t202" style="width:7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ἀπεξεδέχετο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apeksedecheto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wyczekiwała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6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365" type="#_x0000_t202" style="width:11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κατασκευαζομένης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kataskeuadzomenes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 budowana była</w:t>
                  </w:r>
                </w:p>
              </w:txbxContent>
            </v:textbox>
          </v:shape>
        </w:pict>
      </w:r>
      <w:r>
        <w:pict>
          <v:shape id="_x0000_i136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arka,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69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nieliczni,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373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dusz,</w:t>
                  </w:r>
                </w:p>
              </w:txbxContent>
            </v:textbox>
          </v:shape>
        </w:pict>
      </w:r>
      <w:r>
        <w:pict>
          <v:shape id="_x0000_i1374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διεσώθησαν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ocalało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wodę.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1" type="#_x0000_t202" style="width:13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ἀντίτυπον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samego wzoru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zbawia</w:t>
                  </w:r>
                </w:p>
              </w:txbxContent>
            </v:textbox>
          </v:shape>
        </w:pict>
      </w:r>
      <w:r>
        <w:pict>
          <v:shape id="_x0000_i1384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βάπτισμα,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zanurzanie,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8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pozbycie się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brudu</w:t>
                  </w:r>
                </w:p>
              </w:txbxContent>
            </v:textbox>
          </v:shape>
        </w:pict>
      </w:r>
      <w:r>
        <w:pict>
          <v:shape id="_x0000_i13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0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39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39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ἐπερώτημα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6" type="#_x0000_t202" style="width:11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 z martwych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9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0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7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niebios,</w:t>
                  </w:r>
                </w:p>
              </w:txbxContent>
            </v:textbox>
          </v:shape>
        </w:pict>
      </w:r>
      <w:r>
        <w:pict>
          <v:shape id="_x0000_i1408" type="#_x0000_t202" style="width:11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ὑποταγέντων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podporządkowani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[są]</w:t>
                  </w:r>
                </w:p>
              </w:txbxContent>
            </v:textbox>
          </v:shape>
        </w:pict>
      </w:r>
      <w:r>
        <w:pict>
          <v:shape id="_x0000_i14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41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autorytety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strażnicy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proklamując, stojąc w powadze i autorytecie, a nie w zn. głoszenia.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chrzest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władze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2024-03-28T22:04:14Z</dcterms:modified>
</cp:coreProperties>
</file>