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PRZYKAZANIA MIŁOŚCI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Każdy,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wierzący,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γεγέννηται,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zrodzony,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</w:t>
                  </w:r>
                </w:p>
              </w:txbxContent>
            </v:textbox>
          </v:shape>
        </w:pict>
      </w:r>
      <w:r>
        <w:pict>
          <v:shape id="_x0000_i104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[Tego,]</w:t>
                  </w:r>
                </w:p>
              </w:txbxContent>
            </v:textbox>
          </v:shape>
        </w:pict>
      </w:r>
      <w:r>
        <w:pict>
          <v:shape id="_x0000_i1043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γεννήσαντα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[który Go]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zrodził,</w:t>
                  </w:r>
                </w:p>
              </w:txbxContent>
            </v:textbox>
          </v:shape>
        </w:pict>
      </w:r>
      <w:r>
        <w:pict>
          <v:shape id="_x0000_i10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</w:t>
                  </w:r>
                </w:p>
              </w:txbxContent>
            </v:textbox>
          </v:shape>
        </w:pict>
      </w:r>
      <w:r>
        <w:pict>
          <v:shape id="_x0000_i1045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</w:p>
              </w:txbxContent>
            </v:textbox>
          </v:shape>
        </w:pict>
      </w:r>
      <w:r>
        <w:pict>
          <v:shape id="_x0000_i1046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zrodzonego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52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poznajemy,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kochamy</w:t>
                  </w:r>
                </w:p>
              </w:txbxContent>
            </v:textbox>
          </v:shape>
        </w:pict>
      </w:r>
      <w:r>
        <w:pict>
          <v:shape id="_x0000_i10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kochamy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0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7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spełniamy.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7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0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τηρῶμεν·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strzec,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0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ciężkie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są,</w:t>
                  </w:r>
                </w:p>
              </w:txbxContent>
            </v:textbox>
          </v:shape>
        </w:pict>
      </w:r>
      <w:r>
        <w:pict>
          <v:shape id="_x0000_i10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09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0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zrodzone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6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zwycięża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świat,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νίκη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zwycięstwo,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7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νικήσασα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nikesasa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zwyciężające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świat,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110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nasza.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11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zwyciężający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świat,</w:t>
                  </w:r>
                </w:p>
              </w:txbxContent>
            </v:textbox>
          </v:shape>
        </w:pict>
      </w:r>
      <w:r>
        <w:pict>
          <v:shape id="_x0000_i111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wierzący,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Boga?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9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[który]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krew,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39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Pomazaniec.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wodzie</w:t>
                  </w:r>
                </w:p>
              </w:txbxContent>
            </v:textbox>
          </v:shape>
        </w:pict>
      </w:r>
      <w:r>
        <w:pict>
          <v:shape id="_x0000_i1144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jedynie,</w:t>
                  </w:r>
                </w:p>
              </w:txbxContent>
            </v:textbox>
          </v:shape>
        </w:pict>
      </w:r>
      <w:r>
        <w:pict>
          <v:shape id="_x0000_i114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wodzie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krwi,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świadczący,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prawdą.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trzej</w:t>
                  </w:r>
                </w:p>
              </w:txbxContent>
            </v:textbox>
          </v:shape>
        </w:pict>
      </w:r>
      <w:r>
        <w:pict>
          <v:shape id="_x0000_i1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7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świadczący,</w:t>
                  </w:r>
                </w:p>
              </w:txbxContent>
            </v:textbox>
          </v:shape>
        </w:pict>
      </w:r>
      <w:r>
        <w:pict>
          <v:shape id="_x0000_i11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krew,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trzej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8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93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przyjmujemy,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19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1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8" type="#_x0000_t202" style="width:7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μεμαρτύρηκεν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memartyreken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zaświadczył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2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2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αὑτῷ.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sobie.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1" type="#_x0000_t202" style="width:4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ψεύστην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kłamcą</w:t>
                  </w:r>
                </w:p>
              </w:txbxContent>
            </v:textbox>
          </v:shape>
        </w:pict>
      </w:r>
      <w:r>
        <w:pict>
          <v:shape id="_x0000_i123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πεποίηκεν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2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6" type="#_x0000_t202" style="width:6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πεπίστευκεν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świadectwo,</w:t>
                  </w:r>
                </w:p>
              </w:txbxContent>
            </v:textbox>
          </v:shape>
        </w:pict>
      </w:r>
      <w:r>
        <w:pict>
          <v:shape id="_x0000_i124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41" type="#_x0000_t202" style="width:7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μεμαρτύρηκεν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memartyreken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zaświadczył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2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świadectwo,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56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2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60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nam,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2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2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Syna,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ζωήν·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życie,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ma.</w:t>
                  </w:r>
                </w:p>
              </w:txbxContent>
            </v:textbox>
          </v:shape>
        </w:pict>
      </w:r>
      <w:r>
        <w:pict>
          <v:shape id="_x0000_i12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4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wiedzieliście,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298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wieczne,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ŚMIAŁOŚĆ DO MODLITWY</w:t>
      </w:r>
    </w:p>
    <w:p w:rsidR="00A77B3E">
      <w:pPr>
        <w:keepNext w:val="0"/>
        <w:jc w:val="left"/>
        <w:rPr>
          <w:noProof/>
        </w:rPr>
      </w:pP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3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otwartość,</w:t>
                  </w:r>
                </w:p>
              </w:txbxContent>
            </v:textbox>
          </v:shape>
        </w:pict>
      </w:r>
      <w:r>
        <w:pict>
          <v:shape id="_x0000_i131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3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mamy,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20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cokolwiek</w:t>
                  </w:r>
                </w:p>
              </w:txbxContent>
            </v:textbox>
          </v:shape>
        </w:pict>
      </w:r>
      <w:r>
        <w:pict>
          <v:shape id="_x0000_i1321" type="#_x0000_t202" style="width:7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αἰτώμεθα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prosilibyśmy</w:t>
                  </w:r>
                </w:p>
              </w:txbxContent>
            </v:textbox>
          </v:shape>
        </w:pict>
      </w:r>
      <w:r>
        <w:pict>
          <v:shape id="_x0000_i132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3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</w:t>
                  </w:r>
                </w:p>
              </w:txbxContent>
            </v:textbox>
          </v:shape>
        </w:pict>
      </w:r>
      <w:r>
        <w:pict>
          <v:shape id="_x0000_i132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nas.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wiemy,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33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7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αἰτώμεθα,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prosilibyśmy,</w:t>
                  </w:r>
                </w:p>
              </w:txbxContent>
            </v:textbox>
          </v:shape>
        </w:pict>
      </w:r>
      <w:r>
        <w:pict>
          <v:shape id="_x0000_i133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wiemy,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343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które</w:t>
                  </w:r>
                </w:p>
              </w:txbxContent>
            </v:textbox>
          </v:shape>
        </w:pict>
      </w:r>
      <w:r>
        <w:pict>
          <v:shape id="_x0000_i1344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ᾐτήκαμεν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prosiliśmy</w:t>
                  </w:r>
                </w:p>
              </w:txbxContent>
            </v:textbox>
          </v:shape>
        </w:pict>
      </w:r>
      <w:r>
        <w:pict>
          <v:shape id="_x0000_i13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GRZECH POWSZEDNI I GRZECH CIĘŻKI</w:t>
      </w:r>
    </w:p>
    <w:p w:rsidR="00A77B3E">
      <w:pPr>
        <w:keepNext w:val="0"/>
        <w:jc w:val="left"/>
        <w:rPr>
          <w:noProof/>
        </w:rPr>
      </w:pPr>
      <w:r>
        <w:pict>
          <v:shape id="_x0000_i13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34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50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zobaczyłby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54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ἁμαρτάνοντα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grzeszącego</w:t>
                  </w:r>
                </w:p>
              </w:txbxContent>
            </v:textbox>
          </v:shape>
        </w:pict>
      </w:r>
      <w:r>
        <w:pict>
          <v:shape id="_x0000_i1355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grzechem</w:t>
                  </w:r>
                </w:p>
              </w:txbxContent>
            </v:textbox>
          </v:shape>
        </w:pict>
      </w:r>
      <w:r>
        <w:pict>
          <v:shape id="_x0000_i13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58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śmierci,</w:t>
                  </w:r>
                </w:p>
              </w:txbxContent>
            </v:textbox>
          </v:shape>
        </w:pict>
      </w:r>
      <w:r>
        <w:pict>
          <v:shape id="_x0000_i1359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prosić będzie,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3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3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życie,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[tym]</w:t>
                  </w:r>
                </w:p>
              </w:txbxContent>
            </v:textbox>
          </v:shape>
        </w:pict>
      </w:r>
      <w:r>
        <w:pict>
          <v:shape id="_x0000_i1365" type="#_x0000_t202" style="width:7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ἁμαρτάνουσιν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grzeszącym</w:t>
                  </w:r>
                </w:p>
              </w:txbxContent>
            </v:textbox>
          </v:shape>
        </w:pict>
      </w:r>
      <w:r>
        <w:pict>
          <v:shape id="_x0000_i13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68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śmierci.</w:t>
                  </w:r>
                </w:p>
              </w:txbxContent>
            </v:textbox>
          </v:shape>
        </w:pict>
      </w:r>
      <w:r>
        <w:pict>
          <v:shape id="_x0000_i13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0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7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śmierci.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7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owym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mówię,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ἐρωτήσῃ.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prosiłby.</w:t>
                  </w:r>
                </w:p>
              </w:txbxContent>
            </v:textbox>
          </v:shape>
        </w:pict>
      </w:r>
      <w:r>
        <w:pict>
          <v:shape id="_x0000_i13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3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381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niesprawiedliwość</w:t>
                  </w:r>
                </w:p>
              </w:txbxContent>
            </v:textbox>
          </v:shape>
        </w:pict>
      </w:r>
      <w:r>
        <w:pict>
          <v:shape id="_x0000_i1382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grzechem</w:t>
                  </w:r>
                </w:p>
              </w:txbxContent>
            </v:textbox>
          </v:shape>
        </w:pict>
      </w:r>
      <w:r>
        <w:pict>
          <v:shape id="_x0000_i13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86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3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89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śmierci.</w:t>
                  </w:r>
                </w:p>
              </w:txbxContent>
            </v:textbox>
          </v:shape>
        </w:pict>
      </w:r>
      <w:r>
        <w:pict>
          <v:shape id="_x0000_i13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39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Wiemy,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zrodzony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0" type="#_x0000_t202" style="width:6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ἁμαρτάνει,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grzeszy,</w:t>
                  </w:r>
                </w:p>
              </w:txbxContent>
            </v:textbox>
          </v:shape>
        </w:pict>
      </w:r>
      <w:r>
        <w:pict>
          <v:shape id="_x0000_i140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zrodzony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strzeże</w:t>
                  </w:r>
                </w:p>
              </w:txbxContent>
            </v:textbox>
          </v:shape>
        </w:pict>
      </w:r>
      <w:r>
        <w:pict>
          <v:shape id="_x0000_i14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dotyka</w:t>
                  </w:r>
                </w:p>
              </w:txbxContent>
            </v:textbox>
          </v:shape>
        </w:pict>
      </w:r>
      <w:r>
        <w:pict>
          <v:shape id="_x0000_i14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POZNANIE PRAWDZIWEGO BOGA</w:t>
      </w:r>
    </w:p>
    <w:p w:rsidR="00A77B3E">
      <w:pPr>
        <w:keepNext w:val="0"/>
        <w:jc w:val="left"/>
        <w:rPr>
          <w:noProof/>
        </w:rPr>
      </w:pPr>
      <w:r>
        <w:pict>
          <v:shape id="_x0000_i14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41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Wiemy,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1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jesteśmy,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złym</w:t>
                  </w:r>
                </w:p>
              </w:txbxContent>
            </v:textbox>
          </v:shape>
        </w:pict>
      </w:r>
      <w:r>
        <w:pict>
          <v:shape id="_x0000_i14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leży.</w:t>
                  </w:r>
                </w:p>
              </w:txbxContent>
            </v:textbox>
          </v:shape>
        </w:pict>
      </w:r>
      <w:r>
        <w:pict>
          <v:shape id="_x0000_i14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43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nadchodzi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4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myślenie,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44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poznawaliśmy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Prawdziwego,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Prawdziwym,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4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45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Pomazańcu: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prawdziwy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465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wieczne.</w:t>
                  </w:r>
                </w:p>
              </w:txbxContent>
            </v:textbox>
          </v:shape>
        </w:pict>
      </w:r>
      <w:r>
        <w:pict>
          <v:shape id="_x0000_i14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467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Dzieci,</w:t>
                  </w:r>
                </w:p>
              </w:txbxContent>
            </v:textbox>
          </v:shape>
        </w:pict>
      </w:r>
      <w:r>
        <w:pict>
          <v:shape id="_x0000_i146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ustrzeżcie</w:t>
                  </w:r>
                </w:p>
              </w:txbxContent>
            </v:textbox>
          </v:shape>
        </w:pict>
      </w:r>
      <w:r>
        <w:pict>
          <v:shape id="_x0000_i146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</w:t>
                  </w:r>
                </w:p>
              </w:txbxContent>
            </v:textbox>
          </v:shape>
        </w:pict>
      </w:r>
      <w:r>
        <w:pict>
          <v:shape id="_x0000_i14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εἰδώλων.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bożków.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"czynimy".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"są zgodni", "są w jednym".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dosłowniej "bierzemy".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"odpowiedź na petycję".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"będzie się modlił".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"rozum".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"idoli". W znaczeniu fałszywych bogów, czyli wszystkiego poza Prawdziwym z wersu 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2024-04-26T00:42:13Z</dcterms:modified>
</cp:coreProperties>
</file>