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τετράμηνον.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κατόπισθεν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διαλλάξαι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ζεῦγος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ὑποζυγίων·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νεάνιδος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γαμβρὸς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gambros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νεάνιδος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ὤρθρισαν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νεάνιδος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γαμβρὸν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Στήρισον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κλάσματι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klazmati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νεάνιδος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αὐλίσθητι,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ἀγαθυνθήτω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agathyntheto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ἐβιάσατο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γαμβρὸς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gambros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ὤρθρισεν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νεάνιδος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Στήρισον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στρατεύθητι,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γαμβρὸς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gambros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νεάνιδος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ἀγαθυνθήτω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agathyntheto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ὀρθριεῖτε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σκήνωμά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αὐλισθῆναι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Ιερουσαλημ],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Ierusalem],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ζεῦγος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ὑποζυγίων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8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ἐπισεσαγμένων,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episesagmenon,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κεκλικυῖα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keklikyia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αὐλισθῶμεν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αὐλισθῶμεν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καταλῦσαι.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ἀναβλέψας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ὁδοιπόρον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hodoiporon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ἀποτρέχω,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ὑστέρημα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πράγματος.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19:20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ὑστέρημά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καταλύσῃς.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19:21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ὑποζυγίοις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ἐνίψαντο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19:22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ἀγαθυνθέντων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agathynthenton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περιεκύκλωσαν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εἰσελθόντα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19:23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Μηδαμῶς,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Medamos,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πονηρεύσησθε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ponereusesthe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7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εἰσεληλυθέναι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eiselelythenai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6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19:24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19:25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ἐνέπαιξαν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ὄρθρον.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19:26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5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διέφαυσεν.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diefausen.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19:27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πεπτωκυῖα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19:28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ἀπέλθωμεν·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τεθνήκει.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19:29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19:30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7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2024-05-14T18:44:45Z</dcterms:modified>
</cp:coreProperties>
</file>