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συναθροίζονται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synathroidzontai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κόπτονται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koptontai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Αρμαθαιμ.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Armathaim.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Καρμήλῳ·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τρισχίλια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αἶγες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Καρμήλῳ.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7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ἐπιτηδεύμασιν,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κυνικός.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kynikos.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Καρμήλιος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25:5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Κάρμηλον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25:6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ὑγιαίνων,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ὑγιαίνοντα.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25:7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κείρουσίν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7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ἀπεκωλύσαμεν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apekolysamen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7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Καρμήλῳ·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25:8</w:t>
                  </w:r>
                </w:p>
              </w:txbxContent>
            </v:textbox>
          </v:shape>
        </w:pict>
      </w:r>
      <w:r>
        <w:pict>
          <v:shape id="_x0000_i122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ἐρώτησον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ἀπαγγελοῦσίν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25:9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ἀνεπήδησεν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25:10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πεπληθυμμένοι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peplethymmenoi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7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ἀναχωροῦντες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anachoruntes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25:11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tethyka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κείρουσίν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25:12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7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25:13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25:14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25:15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ἀπεκώλυσαν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apekolysan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25:16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25:17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7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συντετέλεσται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syntetelestai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25:18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οιφι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oifi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ἀλφίτου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alfitu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παλάθας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25:19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παραγίνομαι.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25:20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6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ἐπιβεβηκυίης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epibebekyies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7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25:21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πεφύλακα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pefylaka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7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οὐθέν,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ἀνταπέδωκέν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25:22</w:t>
                  </w:r>
                </w:p>
              </w:txbxContent>
            </v:textbox>
          </v:shape>
        </w:pict>
      </w:r>
      <w:r>
        <w:pict>
          <v:shape id="_x0000_i16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προσθείη,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ὑπολείψομαι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25:23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κατεπήδησεν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25:24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25:25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25:26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ἐκώλυσέν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25:27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ἐνήνοχεν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enenochen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7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25:28</w:t>
                  </w:r>
                </w:p>
              </w:txbxContent>
            </v:textbox>
          </v:shape>
        </w:pict>
      </w:r>
      <w:r>
        <w:pict>
          <v:shape id="_x0000_i17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πώποτε.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popote.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25:29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6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6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ἐνδεδεμένη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σφενδονήσεις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sfendoneseis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σφενδόνης.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sfendones.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25:30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ἐντελεῖταί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25:31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σκάνδαλον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25:32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25:33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ἀποκωλύσασά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apokolysasa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25:34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6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ἀπεκώλυσέν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apekolysen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8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ὑπολειφθήσεται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25:35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ἔφερεν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ᾑρέτισα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heretisa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25:36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25:37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ἐξένηψεν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25:38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25:39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6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7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περιεποιήσατο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periepoiesato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25:40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Κάρμηλον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25:41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25:42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6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ἠκολούθουν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25:43</w:t>
                  </w:r>
                </w:p>
              </w:txbxContent>
            </v:textbox>
          </v:shape>
        </w:pict>
      </w:r>
      <w:r>
        <w:pict>
          <v:shape id="_x0000_i2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Αχινααμ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Achinaam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25:44</w:t>
                  </w:r>
                </w:p>
              </w:txbxContent>
            </v:textbox>
          </v:shape>
        </w:pict>
      </w:r>
      <w:r>
        <w:pict>
          <v:shape id="_x0000_i2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Μελχολ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Melchol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8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2024-05-16T17:09:50Z</dcterms:modified>
</cp:coreProperties>
</file>