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Hebrajczyków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029" type="#_x0000_t202" style="width:7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obficiej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31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zważać</w:t>
                  </w:r>
                </w:p>
              </w:txbxContent>
            </v:textbox>
          </v:shape>
        </w:pict>
      </w:r>
      <w:r>
        <w:pict>
          <v:shape id="_x0000_i1032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 tym</w:t>
                  </w:r>
                </w:p>
              </w:txbxContent>
            </v:textbox>
          </v:shape>
        </w:pict>
      </w:r>
      <w:r>
        <w:pict>
          <v:shape id="_x0000_i1033" type="#_x0000_t202" style="width:11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ακουσθεισιν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akoustheisin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zostały usłyszane</w:t>
                  </w:r>
                </w:p>
              </w:txbxContent>
            </v:textbox>
          </v:shape>
        </w:pict>
      </w:r>
      <w:r>
        <w:pict>
          <v:shape id="_x0000_i1034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 nie</w:t>
                  </w:r>
                </w:p>
              </w:txbxContent>
            </v:textbox>
          </v:shape>
        </w:pict>
      </w:r>
      <w:r>
        <w:pict>
          <v:shape id="_x0000_i1035" type="#_x0000_t202" style="width:12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παραρρυωμεν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pararryōmen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przepłynęlibyśmy obok</w:t>
                  </w:r>
                </w:p>
              </w:txbxContent>
            </v:textbox>
          </v:shape>
        </w:pict>
      </w:r>
      <w:r>
        <w:pict>
          <v:shape id="_x0000_i10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3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41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042" type="#_x0000_t202" style="width:13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zostało powiedziane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44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45" type="#_x0000_t202" style="width:46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mocne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048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przestępstwo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9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παρακοη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parakoē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nieposłuszeństwo</w:t>
                  </w:r>
                </w:p>
              </w:txbxContent>
            </v:textbox>
          </v:shape>
        </w:pict>
      </w:r>
      <w:r>
        <w:pict>
          <v:shape id="_x0000_i105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wzięło</w:t>
                  </w:r>
                </w:p>
              </w:txbxContent>
            </v:textbox>
          </v:shape>
        </w:pict>
      </w:r>
      <w:r>
        <w:pict>
          <v:shape id="_x0000_i1052" type="#_x0000_t202" style="width:9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zgodną z prawem</w:t>
                  </w:r>
                </w:p>
              </w:txbxContent>
            </v:textbox>
          </v:shape>
        </w:pict>
      </w:r>
      <w:r>
        <w:pict>
          <v:shape id="_x0000_i1053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μισθαποδοσιαν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misthapodosian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odpłatę</w:t>
                  </w:r>
                </w:p>
              </w:txbxContent>
            </v:textbox>
          </v:shape>
        </w:pict>
      </w:r>
      <w:r>
        <w:pict>
          <v:shape id="_x0000_i10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5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057" type="#_x0000_t202" style="width:8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εκφευξομεθα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ekfeuksometha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wymkniemy się</w:t>
                  </w:r>
                </w:p>
              </w:txbxContent>
            </v:textbox>
          </v:shape>
        </w:pict>
      </w:r>
      <w:r>
        <w:pict>
          <v:shape id="_x0000_i1058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τηλικαυτης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tēlikautēs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tak wielkie</w:t>
                  </w:r>
                </w:p>
              </w:txbxContent>
            </v:textbox>
          </v:shape>
        </w:pict>
      </w:r>
      <w:r>
        <w:pict>
          <v:shape id="_x0000_i1059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αμελησαντες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amelēsantes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zaniedbawszy</w:t>
                  </w:r>
                </w:p>
              </w:txbxContent>
            </v:textbox>
          </v:shape>
        </w:pict>
      </w:r>
      <w:r>
        <w:pict>
          <v:shape id="_x0000_i106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6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początek</w:t>
                  </w:r>
                </w:p>
              </w:txbxContent>
            </v:textbox>
          </v:shape>
        </w:pict>
      </w:r>
      <w:r>
        <w:pict>
          <v:shape id="_x0000_i1063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064" type="#_x0000_t202" style="width:8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mówionym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70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usłyszeli</w:t>
                  </w:r>
                </w:p>
              </w:txbxContent>
            </v:textbox>
          </v:shape>
        </w:pict>
      </w:r>
      <w:r>
        <w:pict>
          <v:shape id="_x0000_i107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73" type="#_x0000_t202" style="width:10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εβεβαιωθη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ebebaiōthē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utwierdzone</w:t>
                  </w:r>
                </w:p>
              </w:txbxContent>
            </v:textbox>
          </v:shape>
        </w:pict>
      </w:r>
      <w:r>
        <w:pict>
          <v:shape id="_x0000_i1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75" type="#_x0000_t202" style="width:16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συνεπιμαρτυρουντος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synepimartyrountos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Równocześnie dając świadectwo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znakom</w:t>
                  </w:r>
                </w:p>
              </w:txbxContent>
            </v:textbox>
          </v:shape>
        </w:pict>
      </w:r>
      <w:r>
        <w:pict>
          <v:shape id="_x0000_i107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4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cudom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3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różnym</w:t>
                  </w:r>
                </w:p>
              </w:txbxContent>
            </v:textbox>
          </v:shape>
        </w:pict>
      </w:r>
      <w:r>
        <w:pict>
          <v:shape id="_x0000_i108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mocom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87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088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μερισμοις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przydziałom</w:t>
                  </w:r>
                </w:p>
              </w:txbxContent>
            </v:textbox>
          </v:shape>
        </w:pict>
      </w:r>
      <w:r>
        <w:pict>
          <v:shape id="_x0000_i108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96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zwiastunom</w:t>
                  </w:r>
                </w:p>
              </w:txbxContent>
            </v:textbox>
          </v:shape>
        </w:pict>
      </w:r>
      <w:r>
        <w:pict>
          <v:shape id="_x0000_i1097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poddał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 zamieszkały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01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nastąpić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03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04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mówimy</w:t>
                  </w:r>
                </w:p>
              </w:txbxContent>
            </v:textbox>
          </v:shape>
        </w:pict>
      </w:r>
      <w:r>
        <w:pict>
          <v:shape id="_x0000_i110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06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διεμαρτυρατο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diemartyrato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Zaświadczył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gdzieś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1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1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5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μιμνησκη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mimnēskē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pamiętasz</w:t>
                  </w:r>
                </w:p>
              </w:txbxContent>
            </v:textbox>
          </v:shape>
        </w:pict>
      </w:r>
      <w:r>
        <w:pict>
          <v:shape id="_x0000_i111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11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1" type="#_x0000_t202" style="width:5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επισκεπτη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patrzysz</w:t>
                  </w:r>
                </w:p>
              </w:txbxContent>
            </v:textbox>
          </v:shape>
        </w:pict>
      </w:r>
      <w:r>
        <w:pict>
          <v:shape id="_x0000_i1122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niego</w:t>
                  </w:r>
                </w:p>
              </w:txbxContent>
            </v:textbox>
          </v:shape>
        </w:pict>
      </w:r>
      <w:r>
        <w:pict>
          <v:shape id="_x0000_i112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24" type="#_x0000_t202" style="width:11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ηλαττωσας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ēlattōsas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Uczyniłeś mniejszym</w:t>
                  </w:r>
                </w:p>
              </w:txbxContent>
            </v:textbox>
          </v:shape>
        </w:pict>
      </w:r>
      <w:r>
        <w:pict>
          <v:shape id="_x0000_i112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26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trochę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29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13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chwałą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szacunkiem</w:t>
                  </w:r>
                </w:p>
              </w:txbxContent>
            </v:textbox>
          </v:shape>
        </w:pict>
      </w:r>
      <w:r>
        <w:pict>
          <v:shape id="_x0000_i1133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εστεφανωσας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estefanōsas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uwieńczyłeś</w:t>
                  </w:r>
                </w:p>
              </w:txbxContent>
            </v:textbox>
          </v:shape>
        </w:pict>
      </w:r>
      <w:r>
        <w:pict>
          <v:shape id="_x0000_i113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6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ustanowiłeś</w:t>
                  </w:r>
                </w:p>
              </w:txbxContent>
            </v:textbox>
          </v:shape>
        </w:pict>
      </w:r>
      <w:r>
        <w:pict>
          <v:shape id="_x0000_i113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dziełami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rąk</w:t>
                  </w:r>
                </w:p>
              </w:txbxContent>
            </v:textbox>
          </v:shape>
        </w:pict>
      </w:r>
      <w:r>
        <w:pict>
          <v:shape id="_x0000_i114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1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4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4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υπεταξας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hypetaksas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poddaj</w:t>
                  </w:r>
                </w:p>
              </w:txbxContent>
            </v:textbox>
          </v:shape>
        </w:pict>
      </w:r>
      <w:r>
        <w:pict>
          <v:shape id="_x0000_i1147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poniżej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15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5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poddać</w:t>
                  </w:r>
                </w:p>
              </w:txbxContent>
            </v:textbox>
          </v:shape>
        </w:pict>
      </w:r>
      <w:r>
        <w:pict>
          <v:shape id="_x0000_i11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5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</w:t>
                  </w:r>
                </w:p>
              </w:txbxContent>
            </v:textbox>
          </v:shape>
        </w:pict>
      </w:r>
      <w:r>
        <w:pict>
          <v:shape id="_x0000_i1159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zostawił</w:t>
                  </w:r>
                </w:p>
              </w:txbxContent>
            </v:textbox>
          </v:shape>
        </w:pict>
      </w:r>
      <w:r>
        <w:pict>
          <v:shape id="_x0000_i11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61" type="#_x0000_t202" style="width:12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ανυποτακτον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anypotakton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niepodporządkowanego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4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165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widzimy</w:t>
                  </w:r>
                </w:p>
              </w:txbxContent>
            </v:textbox>
          </v:shape>
        </w:pict>
      </w:r>
      <w:r>
        <w:pict>
          <v:shape id="_x0000_i116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 Mu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69" type="#_x0000_t202" style="width:9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υποτεταγμενα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hypotetagmena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poddane</w:t>
                  </w:r>
                </w:p>
              </w:txbxContent>
            </v:textbox>
          </v:shape>
        </w:pict>
      </w:r>
      <w:r>
        <w:pict>
          <v:shape id="_x0000_i11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3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trochę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76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177" type="#_x0000_t202" style="width:1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ηλαττωμενον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ēlattōmenon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uczyniony mniejszym</w:t>
                  </w:r>
                </w:p>
              </w:txbxContent>
            </v:textbox>
          </v:shape>
        </w:pict>
      </w:r>
      <w:r>
        <w:pict>
          <v:shape id="_x0000_i1178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widzimy</w:t>
                  </w:r>
                </w:p>
              </w:txbxContent>
            </v:textbox>
          </v:shape>
        </w:pict>
      </w:r>
      <w:r>
        <w:pict>
          <v:shape id="_x0000_i117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cierpienie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18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chwałą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7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szacunkiem</w:t>
                  </w:r>
                </w:p>
              </w:txbxContent>
            </v:textbox>
          </v:shape>
        </w:pict>
      </w:r>
      <w:r>
        <w:pict>
          <v:shape id="_x0000_i1188" type="#_x0000_t202" style="width:11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εστεφανωμενον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estefanōmenon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uwieńczone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9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194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γευσηται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geusētai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skosztowałby</w:t>
                  </w:r>
                </w:p>
              </w:txbxContent>
            </v:textbox>
          </v:shape>
        </w:pict>
      </w:r>
      <w:r>
        <w:pict>
          <v:shape id="_x0000_i119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97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επρεπεν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eprepen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Przystało</w:t>
                  </w:r>
                </w:p>
              </w:txbxContent>
            </v:textbox>
          </v:shape>
        </w:pict>
      </w:r>
      <w:r>
        <w:pict>
          <v:shape id="_x0000_i119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99" type="#_x0000_t202" style="width:4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0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5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0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09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wielu</w:t>
                  </w:r>
                </w:p>
              </w:txbxContent>
            </v:textbox>
          </v:shape>
        </w:pict>
      </w:r>
      <w:r>
        <w:pict>
          <v:shape id="_x0000_i1210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2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213" type="#_x0000_t202" style="width:9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αγαγοντα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agagonta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poprowadziwszy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początek i wodza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121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2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cierpienia</w:t>
                  </w:r>
                </w:p>
              </w:txbxContent>
            </v:textbox>
          </v:shape>
        </w:pict>
      </w:r>
      <w:r>
        <w:pict>
          <v:shape id="_x0000_i1221" type="#_x0000_t202" style="width:10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 doskonałym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2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2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6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uświęcający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29" type="#_x0000_t202" style="width:10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uświęcani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23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35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powodu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7" type="#_x0000_t202" style="width:7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επαισχυνεται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wstydzi się</w:t>
                  </w:r>
                </w:p>
              </w:txbxContent>
            </v:textbox>
          </v:shape>
        </w:pict>
      </w:r>
      <w:r>
        <w:pict>
          <v:shape id="_x0000_i1238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braćmi</w:t>
                  </w:r>
                </w:p>
              </w:txbxContent>
            </v:textbox>
          </v:shape>
        </w:pict>
      </w:r>
      <w:r>
        <w:pict>
          <v:shape id="_x0000_i123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40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nazywać</w:t>
                  </w:r>
                </w:p>
              </w:txbxContent>
            </v:textbox>
          </v:shape>
        </w:pict>
      </w:r>
      <w:r>
        <w:pict>
          <v:shape id="_x0000_i12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4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43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απαγγελω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oznajmię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4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braciom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252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253" type="#_x0000_t202" style="width:9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υμνησω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hymnēsō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wysławię hymnem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5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</w:t>
                  </w:r>
                </w:p>
              </w:txbxContent>
            </v:textbox>
          </v:shape>
        </w:pict>
      </w:r>
      <w:r>
        <w:pict>
          <v:shape id="_x0000_i1260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pokładający ufność</w:t>
                  </w:r>
                </w:p>
              </w:txbxContent>
            </v:textbox>
          </v:shape>
        </w:pict>
      </w:r>
      <w:r>
        <w:pict>
          <v:shape id="_x0000_i126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6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dzieciątka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72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dzieciątka</w:t>
                  </w:r>
                </w:p>
              </w:txbxContent>
            </v:textbox>
          </v:shape>
        </w:pict>
      </w:r>
      <w:r>
        <w:pict>
          <v:shape id="_x0000_i1280" type="#_x0000_t202" style="width:20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κεκοινωνηκεν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kekoinōnēken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 wspólnikiem stały się wspólnikami</w:t>
                  </w:r>
                </w:p>
              </w:txbxContent>
            </v:textbox>
          </v:shape>
        </w:pict>
      </w:r>
      <w:r>
        <w:pict>
          <v:shape id="_x0000_i1281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86" type="#_x0000_t202" style="width:7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παραπλησιως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paraplēsiōs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287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μετεσχεν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meteschen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uczestniczył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294" type="#_x0000_t202" style="width:12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zostałaby unieważniona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4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298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oszczercę</w:t>
                  </w:r>
                </w:p>
              </w:txbxContent>
            </v:textbox>
          </v:shape>
        </w:pict>
      </w:r>
      <w:r>
        <w:pict>
          <v:shape id="_x0000_i13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7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απαλλαξη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apallaksē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uwolniłby</w:t>
                  </w:r>
                </w:p>
              </w:txbxContent>
            </v:textbox>
          </v:shape>
        </w:pict>
      </w:r>
      <w:r>
        <w:pict>
          <v:shape id="_x0000_i1308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31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strachu</w:t>
                  </w:r>
                </w:p>
              </w:txbxContent>
            </v:textbox>
          </v:shape>
        </w:pict>
      </w:r>
      <w:r>
        <w:pict>
          <v:shape id="_x0000_i1311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 śmiercią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13" type="#_x0000_t202" style="width:4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żyć</w:t>
                  </w:r>
                </w:p>
              </w:txbxContent>
            </v:textbox>
          </v:shape>
        </w:pict>
      </w:r>
      <w:r>
        <w:pict>
          <v:shape id="_x0000_i131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318" type="#_x0000_t202" style="width: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niewoli</w:t>
                  </w:r>
                </w:p>
              </w:txbxContent>
            </v:textbox>
          </v:shape>
        </w:pict>
      </w:r>
      <w:r>
        <w:pict>
          <v:shape id="_x0000_i13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oczywiście</w:t>
                  </w:r>
                </w:p>
              </w:txbxContent>
            </v:textbox>
          </v:shape>
        </w:pict>
      </w:r>
      <w:r>
        <w:pict>
          <v:shape id="_x0000_i1323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324" type="#_x0000_t202" style="width:7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επιλαμβανεται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epilambanetai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ujmuje się za</w:t>
                  </w:r>
                </w:p>
              </w:txbxContent>
            </v:textbox>
          </v:shape>
        </w:pict>
      </w:r>
      <w:r>
        <w:pict>
          <v:shape id="_x0000_i13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nasieniem</w:t>
                  </w:r>
                </w:p>
              </w:txbxContent>
            </v:textbox>
          </v:shape>
        </w:pict>
      </w:r>
      <w:r>
        <w:pict>
          <v:shape id="_x0000_i132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328" type="#_x0000_t202" style="width:7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επιλαμβανεται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epilambanetai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ujmuje się za</w:t>
                  </w:r>
                </w:p>
              </w:txbxContent>
            </v:textbox>
          </v:shape>
        </w:pict>
      </w:r>
      <w:r>
        <w:pict>
          <v:shape id="_x0000_i13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331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winien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33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braciom</w:t>
                  </w:r>
                </w:p>
              </w:txbxContent>
            </v:textbox>
          </v:shape>
        </w:pict>
      </w:r>
      <w:r>
        <w:pict>
          <v:shape id="_x0000_i1336" type="#_x0000_t202" style="width:11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upodobnionym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38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miłosierny</w:t>
                  </w:r>
                </w:p>
              </w:txbxContent>
            </v:textbox>
          </v:shape>
        </w:pict>
      </w:r>
      <w:r>
        <w:pict>
          <v:shape id="_x0000_i1339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stałby się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34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</w:t>
                  </w:r>
                </w:p>
              </w:txbxContent>
            </v:textbox>
          </v:shape>
        </w:pict>
      </w:r>
      <w:r>
        <w:pict>
          <v:shape id="_x0000_i134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 tych</w:t>
                  </w:r>
                </w:p>
              </w:txbxContent>
            </v:textbox>
          </v:shape>
        </w:pict>
      </w:r>
      <w:r>
        <w:pict>
          <v:shape id="_x0000_i134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11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ιλασκεσθαι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hilaskesthai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przebłaganiem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51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3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35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58" type="#_x0000_t202" style="width:9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πεπονθεν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peponthen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doznał cierpienia</w:t>
                  </w:r>
                </w:p>
              </w:txbxContent>
            </v:textbox>
          </v:shape>
        </w:pict>
      </w:r>
      <w:r>
        <w:pict>
          <v:shape id="_x0000_i135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60" type="#_x0000_t202" style="width:13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doświadczonym</w:t>
                  </w:r>
                </w:p>
              </w:txbxContent>
            </v:textbox>
          </v:shape>
        </w:pict>
      </w:r>
      <w:r>
        <w:pict>
          <v:shape id="_x0000_i1361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12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doświadczani</w:t>
                  </w:r>
                </w:p>
              </w:txbxContent>
            </v:textbox>
          </v:shape>
        </w:pict>
      </w:r>
      <w:r>
        <w:pict>
          <v:shape id="_x0000_i1364" type="#_x0000_t202" style="width:5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βοηθησαι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boēthēsai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pomóc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2024-04-27T16:24:59Z</dcterms:modified>
</cp:coreProperties>
</file>