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2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29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początku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słyszeliśmy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oczyma</w:t>
                  </w:r>
                </w:p>
              </w:txbxContent>
            </v:textbox>
          </v:shape>
        </w:pict>
      </w:r>
      <w:r>
        <w:pict>
          <v:shape id="_x0000_i103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naszymi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8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zobaczyliśmy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043" type="#_x0000_t202" style="width:6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εψηλαφησαν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epsēlafēsan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dotknęły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53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7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świadczymy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9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oznajmiamy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4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było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9" type="#_x0000_t202" style="width:4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96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objawione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75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słyszeliśmy</w:t>
                  </w:r>
                </w:p>
              </w:txbxContent>
            </v:textbox>
          </v:shape>
        </w:pict>
      </w:r>
      <w:r>
        <w:pict>
          <v:shape id="_x0000_i1078" type="#_x0000_t202" style="width:7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oznajmiamy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08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084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wspólnota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2" type="#_x0000_t202" style="width:52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9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10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0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10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6" type="#_x0000_t202" style="width:5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piszemy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1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byłaby</w:t>
                  </w:r>
                </w:p>
              </w:txbxContent>
            </v:textbox>
          </v:shape>
        </w:pict>
      </w:r>
      <w:r>
        <w:pict>
          <v:shape id="_x0000_i1113" type="#_x0000_t202" style="width:11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πεπληρωμενη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peplērōmenē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wypełniona</w:t>
                  </w:r>
                </w:p>
              </w:txbxContent>
            </v:textbox>
          </v:shape>
        </w:pict>
      </w:r>
      <w:r>
        <w:pict>
          <v:shape id="_x0000_i11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9" type="#_x0000_t202" style="width:4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wieść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12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słyszeliśmy</w:t>
                  </w:r>
                </w:p>
              </w:txbxContent>
            </v:textbox>
          </v:shape>
        </w:pict>
      </w:r>
      <w:r>
        <w:pict>
          <v:shape id="_x0000_i11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3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5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αναγγελλομεν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oznajmiamy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30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światło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ciemność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żadna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41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4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14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1151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</w:t>
                  </w:r>
                </w:p>
              </w:txbxContent>
            </v:textbox>
          </v:shape>
        </w:pict>
      </w:r>
      <w:r>
        <w:pict>
          <v:shape id="_x0000_i1152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kłamiemy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1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64" type="#_x0000_t202" style="width:8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chodzilibyśmy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16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świetle</w:t>
                  </w:r>
                </w:p>
              </w:txbxContent>
            </v:textbox>
          </v:shape>
        </w:pict>
      </w:r>
      <w:r>
        <w:pict>
          <v:shape id="_x0000_i117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koinōnian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wspólnotę</w:t>
                  </w:r>
                </w:p>
              </w:txbxContent>
            </v:textbox>
          </v:shape>
        </w:pict>
      </w:r>
      <w:r>
        <w:pict>
          <v:shape id="_x0000_i1172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74" type="#_x0000_t202" style="width:84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 nawzajem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3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17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7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18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83" type="#_x0000_t202" style="width:60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καθαριζει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katharizei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86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18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90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92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grzechu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9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19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</w:t>
                  </w:r>
                </w:p>
              </w:txbxContent>
            </v:textbox>
          </v:shape>
        </w:pict>
      </w:r>
      <w:r>
        <w:pict>
          <v:shape id="_x0000_i1196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zwodzimy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06" type="#_x0000_t202" style="width:9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wyznawalibyśmy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10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3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215" type="#_x0000_t202" style="width:6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odpuściłby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8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23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wszelkiej</w:t>
                  </w:r>
                </w:p>
              </w:txbxContent>
            </v:textbox>
          </v:shape>
        </w:pict>
      </w:r>
      <w:r>
        <w:pict>
          <v:shape id="_x0000_i1224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2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27" type="#_x0000_t202" style="width:9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powiedzielibyśmy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0" type="#_x0000_t202" style="width:7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ημαρτηκαμεν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hēmartēkamen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zgrzeszyliśmy</w:t>
                  </w:r>
                </w:p>
              </w:txbxContent>
            </v:textbox>
          </v:shape>
        </w:pict>
      </w:r>
      <w:r>
        <w:pict>
          <v:shape id="_x0000_i1231" type="#_x0000_t202" style="width:4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kłamcą</w:t>
                  </w:r>
                </w:p>
              </w:txbxContent>
            </v:textbox>
          </v:shape>
        </w:pict>
      </w:r>
      <w:r>
        <w:pict>
          <v:shape id="_x0000_i123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czynimy</w:t>
                  </w:r>
                </w:p>
              </w:txbxContent>
            </v:textbox>
          </v:shape>
        </w:pict>
      </w:r>
      <w:r>
        <w:pict>
          <v:shape id="_x0000_i123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2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2024-04-24T23:55:13Z</dcterms:modified>
</cp:coreProperties>
</file>